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1B25D" w14:textId="50B60BD4" w:rsidR="00793A4B" w:rsidRPr="000C4481" w:rsidRDefault="00A21218" w:rsidP="00793A4B">
      <w:pPr>
        <w:pStyle w:val="Header"/>
      </w:pPr>
      <w:r w:rsidRPr="000C4481">
        <w:rPr>
          <w:b/>
          <w:smallCap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2F093F6" wp14:editId="4A297A48">
            <wp:simplePos x="0" y="0"/>
            <wp:positionH relativeFrom="margin">
              <wp:posOffset>3754755</wp:posOffset>
            </wp:positionH>
            <wp:positionV relativeFrom="margin">
              <wp:posOffset>-666750</wp:posOffset>
            </wp:positionV>
            <wp:extent cx="2666365" cy="882650"/>
            <wp:effectExtent l="0" t="0" r="635" b="0"/>
            <wp:wrapSquare wrapText="bothSides"/>
            <wp:docPr id="59" name="Picture 59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logo &amp; swoosh for new EH 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23" b="27865"/>
                    <a:stretch/>
                  </pic:blipFill>
                  <pic:spPr bwMode="auto">
                    <a:xfrm>
                      <a:off x="0" y="0"/>
                      <a:ext cx="2666365" cy="88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1B25E" w14:textId="34450A01" w:rsidR="00793A4B" w:rsidRPr="000C4481" w:rsidRDefault="00793A4B" w:rsidP="00793A4B">
      <w:pPr>
        <w:pStyle w:val="Header"/>
      </w:pPr>
    </w:p>
    <w:p w14:paraId="6251B25F" w14:textId="77777777" w:rsidR="00015C5D" w:rsidRPr="000C4481" w:rsidRDefault="00414D25" w:rsidP="00414D25">
      <w:pPr>
        <w:tabs>
          <w:tab w:val="left" w:pos="3011"/>
        </w:tabs>
      </w:pPr>
      <w:r w:rsidRPr="000C4481">
        <w:tab/>
      </w:r>
    </w:p>
    <w:p w14:paraId="6D20042C" w14:textId="0665209E" w:rsidR="00A73332" w:rsidRPr="000C4481" w:rsidRDefault="00414D25" w:rsidP="00A73332">
      <w:pPr>
        <w:jc w:val="center"/>
        <w:rPr>
          <w:b/>
          <w:bCs/>
          <w:color w:val="29B586"/>
          <w:sz w:val="28"/>
          <w:szCs w:val="28"/>
        </w:rPr>
      </w:pPr>
      <w:r w:rsidRPr="000C4481">
        <w:rPr>
          <w:b/>
          <w:bCs/>
          <w:color w:val="29B586"/>
          <w:sz w:val="28"/>
          <w:szCs w:val="28"/>
        </w:rPr>
        <w:t>JOB DESCRIPTIO</w:t>
      </w:r>
      <w:r w:rsidR="00A73332" w:rsidRPr="000C4481">
        <w:rPr>
          <w:b/>
          <w:bCs/>
          <w:color w:val="29B586"/>
          <w:sz w:val="28"/>
          <w:szCs w:val="28"/>
        </w:rPr>
        <w:t>N</w:t>
      </w:r>
    </w:p>
    <w:p w14:paraId="58EC9FE5" w14:textId="3E71D56F" w:rsidR="00A73332" w:rsidRPr="000C4481" w:rsidRDefault="00A73332" w:rsidP="00A73332">
      <w:pPr>
        <w:jc w:val="center"/>
        <w:rPr>
          <w:b/>
          <w:color w:val="29B586"/>
          <w:sz w:val="28"/>
          <w:szCs w:val="28"/>
        </w:rPr>
      </w:pPr>
      <w:r w:rsidRPr="000C4481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C4481">
        <w:rPr>
          <w:rFonts w:ascii="Calibri" w:hAnsi="Calibri" w:cs="Calibri"/>
          <w:b/>
          <w:bCs/>
          <w:color w:val="000000"/>
          <w:sz w:val="28"/>
          <w:szCs w:val="28"/>
        </w:rPr>
        <w:t xml:space="preserve">Community Engagement and </w:t>
      </w:r>
      <w:r w:rsidR="00AC5018" w:rsidRPr="000C4481">
        <w:rPr>
          <w:rFonts w:ascii="Calibri" w:hAnsi="Calibri" w:cs="Calibri"/>
          <w:b/>
          <w:bCs/>
          <w:color w:val="000000"/>
          <w:sz w:val="28"/>
          <w:szCs w:val="28"/>
        </w:rPr>
        <w:t>Insight</w:t>
      </w:r>
      <w:r w:rsidRPr="000C4481">
        <w:rPr>
          <w:rFonts w:ascii="Calibri" w:hAnsi="Calibri" w:cs="Calibri"/>
          <w:b/>
          <w:bCs/>
          <w:color w:val="000000"/>
          <w:sz w:val="28"/>
          <w:szCs w:val="28"/>
        </w:rPr>
        <w:t xml:space="preserve"> Lead</w:t>
      </w:r>
      <w:r w:rsidR="00EE36EB">
        <w:rPr>
          <w:rFonts w:ascii="Calibri" w:hAnsi="Calibri" w:cs="Calibri"/>
          <w:b/>
          <w:bCs/>
          <w:color w:val="000000"/>
          <w:sz w:val="28"/>
          <w:szCs w:val="28"/>
        </w:rPr>
        <w:t>- West Kent</w:t>
      </w:r>
    </w:p>
    <w:p w14:paraId="33ECEF6B" w14:textId="77777777" w:rsidR="00C454A8" w:rsidRPr="000C4481" w:rsidRDefault="00C454A8" w:rsidP="00C454A8">
      <w:pPr>
        <w:spacing w:after="0"/>
        <w:ind w:left="368"/>
        <w:jc w:val="center"/>
        <w:rPr>
          <w:b/>
          <w:sz w:val="28"/>
          <w:szCs w:val="28"/>
        </w:rPr>
      </w:pPr>
    </w:p>
    <w:p w14:paraId="2BF64424" w14:textId="4AF8F43A" w:rsidR="00A73332" w:rsidRPr="000C4481" w:rsidRDefault="006E5E44" w:rsidP="00A73332">
      <w:pPr>
        <w:rPr>
          <w:b/>
          <w:color w:val="29B586"/>
          <w:sz w:val="24"/>
          <w:szCs w:val="24"/>
        </w:rPr>
      </w:pPr>
      <w:r w:rsidRPr="000C4481">
        <w:rPr>
          <w:b/>
          <w:color w:val="29B586"/>
          <w:sz w:val="24"/>
          <w:szCs w:val="24"/>
        </w:rPr>
        <w:t>MAIN PURPOSE</w:t>
      </w:r>
    </w:p>
    <w:p w14:paraId="4725E2C8" w14:textId="205376F9" w:rsidR="006E5E44" w:rsidRPr="000C4481" w:rsidRDefault="00A73332" w:rsidP="00A733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C4481">
        <w:rPr>
          <w:rFonts w:ascii="Calibri" w:hAnsi="Calibri" w:cs="Calibri"/>
          <w:color w:val="000000"/>
        </w:rPr>
        <w:t>Our Community Engagement and</w:t>
      </w:r>
      <w:r w:rsidR="00AC5018" w:rsidRPr="000C4481">
        <w:rPr>
          <w:rFonts w:ascii="Calibri" w:hAnsi="Calibri" w:cs="Calibri"/>
          <w:color w:val="000000"/>
        </w:rPr>
        <w:t xml:space="preserve"> Insight</w:t>
      </w:r>
      <w:r w:rsidRPr="000C4481">
        <w:rPr>
          <w:rFonts w:ascii="Calibri" w:hAnsi="Calibri" w:cs="Calibri"/>
          <w:color w:val="000000"/>
        </w:rPr>
        <w:t xml:space="preserve"> Leads work to build community capacity to implement our service goals through resident and cross community engagement that is participatory, inclusive, deliberative, and collaborative.</w:t>
      </w:r>
    </w:p>
    <w:p w14:paraId="1379EBD3" w14:textId="77777777" w:rsidR="006E5E44" w:rsidRPr="000C4481" w:rsidRDefault="006E5E44" w:rsidP="006E5E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06E4D6C" w14:textId="2C0205F7" w:rsidR="00A73332" w:rsidRPr="000C4481" w:rsidRDefault="006E5E44" w:rsidP="00A73332">
      <w:pPr>
        <w:spacing w:after="270" w:line="248" w:lineRule="auto"/>
        <w:ind w:right="9"/>
        <w:jc w:val="both"/>
        <w:rPr>
          <w:b/>
          <w:color w:val="29B586"/>
          <w:sz w:val="24"/>
          <w:szCs w:val="24"/>
        </w:rPr>
      </w:pPr>
      <w:r w:rsidRPr="000C4481">
        <w:rPr>
          <w:b/>
          <w:color w:val="29B586"/>
          <w:sz w:val="24"/>
          <w:szCs w:val="24"/>
        </w:rPr>
        <w:t xml:space="preserve"> SUMMARY OF RESPONSIBILITIES AND DUTIES</w:t>
      </w:r>
      <w:r w:rsidR="00A73332" w:rsidRPr="000C4481">
        <w:rPr>
          <w:b/>
          <w:color w:val="29B586"/>
          <w:sz w:val="24"/>
          <w:szCs w:val="24"/>
        </w:rPr>
        <w:t>:</w:t>
      </w:r>
    </w:p>
    <w:p w14:paraId="63DD238A" w14:textId="297BBE6B" w:rsidR="00A73332" w:rsidRPr="000C4481" w:rsidRDefault="00A73332" w:rsidP="00A733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C4481">
        <w:rPr>
          <w:rFonts w:ascii="Calibri" w:hAnsi="Calibri" w:cs="Calibri"/>
          <w:color w:val="000000"/>
        </w:rPr>
        <w:t>The post holder will:</w:t>
      </w:r>
    </w:p>
    <w:p w14:paraId="0B44E258" w14:textId="77777777" w:rsidR="00A73332" w:rsidRPr="000C4481" w:rsidRDefault="00A73332" w:rsidP="00A73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B6642E9" w14:textId="6CA6611D" w:rsidR="00A73332" w:rsidRPr="000C4481" w:rsidRDefault="00A73332" w:rsidP="00A7333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C4481">
        <w:rPr>
          <w:rFonts w:cstheme="minorHAnsi"/>
          <w:color w:val="000000"/>
        </w:rPr>
        <w:t xml:space="preserve">Work to participate in all community networks of relevance developing trusted partnerships </w:t>
      </w:r>
    </w:p>
    <w:p w14:paraId="3379E100" w14:textId="29CD4946" w:rsidR="00A73332" w:rsidRPr="000C4481" w:rsidRDefault="00A73332" w:rsidP="00A7333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C4481">
        <w:rPr>
          <w:rFonts w:cstheme="minorHAnsi"/>
          <w:color w:val="000000"/>
        </w:rPr>
        <w:t xml:space="preserve">Deliver Making Every Contact Count and </w:t>
      </w:r>
      <w:r w:rsidR="000C4481" w:rsidRPr="000C4481">
        <w:rPr>
          <w:rFonts w:cstheme="minorHAnsi"/>
          <w:color w:val="000000"/>
        </w:rPr>
        <w:t xml:space="preserve">Very </w:t>
      </w:r>
      <w:r w:rsidRPr="000C4481">
        <w:rPr>
          <w:rFonts w:cstheme="minorHAnsi"/>
          <w:color w:val="000000"/>
        </w:rPr>
        <w:t>Brief</w:t>
      </w:r>
      <w:r w:rsidR="000C4481" w:rsidRPr="000C4481">
        <w:rPr>
          <w:rFonts w:cstheme="minorHAnsi"/>
          <w:color w:val="000000"/>
        </w:rPr>
        <w:t xml:space="preserve"> Advice </w:t>
      </w:r>
      <w:r w:rsidRPr="000C4481">
        <w:rPr>
          <w:rFonts w:cstheme="minorHAnsi"/>
          <w:color w:val="000000"/>
        </w:rPr>
        <w:t xml:space="preserve">training to organisations, raising awareness of the service and ensuring the service can reach the residents who might benefit from it. </w:t>
      </w:r>
    </w:p>
    <w:p w14:paraId="1F3303E0" w14:textId="1ED89D07" w:rsidR="00A73332" w:rsidRPr="000C4481" w:rsidRDefault="00A73332" w:rsidP="00A7333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C4481">
        <w:rPr>
          <w:rFonts w:cstheme="minorHAnsi"/>
          <w:color w:val="000000"/>
        </w:rPr>
        <w:t>Engage with existing organisations across the public, private and charitable sectors to embed the service</w:t>
      </w:r>
    </w:p>
    <w:p w14:paraId="3C935F57" w14:textId="77777777" w:rsidR="000C4481" w:rsidRPr="000C4481" w:rsidRDefault="000C4481" w:rsidP="000C4481">
      <w:pPr>
        <w:numPr>
          <w:ilvl w:val="0"/>
          <w:numId w:val="25"/>
        </w:numPr>
        <w:spacing w:after="0" w:line="240" w:lineRule="auto"/>
        <w:contextualSpacing/>
        <w:jc w:val="both"/>
      </w:pPr>
      <w:r w:rsidRPr="000C4481">
        <w:t xml:space="preserve">Deliver Level 2 training with GPs, Pharmacies and Vape Shops to support and develop the community stop smoking and vaping offer </w:t>
      </w:r>
    </w:p>
    <w:p w14:paraId="505E2D68" w14:textId="1FCD7D43" w:rsidR="000C4481" w:rsidRPr="000C4481" w:rsidRDefault="000C4481" w:rsidP="000C4481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bCs/>
          <w:lang w:eastAsia="en-GB"/>
        </w:rPr>
      </w:pPr>
      <w:r w:rsidRPr="000C4481">
        <w:rPr>
          <w:rFonts w:cstheme="minorHAnsi"/>
          <w:lang w:eastAsia="en-GB"/>
        </w:rPr>
        <w:t xml:space="preserve">Attend community events regularly, lead on social media for the Service </w:t>
      </w:r>
    </w:p>
    <w:p w14:paraId="611A6D90" w14:textId="108A2C2D" w:rsidR="000C4481" w:rsidRPr="000C4481" w:rsidRDefault="000C4481" w:rsidP="000C4481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bCs/>
          <w:lang w:eastAsia="en-GB"/>
        </w:rPr>
      </w:pPr>
      <w:r w:rsidRPr="000C4481">
        <w:rPr>
          <w:rFonts w:cstheme="minorHAnsi"/>
          <w:lang w:eastAsia="en-GB"/>
        </w:rPr>
        <w:t xml:space="preserve">Line manage a team of Stop Smoking Advisors  </w:t>
      </w:r>
    </w:p>
    <w:p w14:paraId="4DEA0AD3" w14:textId="77777777" w:rsidR="000C4481" w:rsidRPr="000C4481" w:rsidRDefault="000C4481" w:rsidP="000C4481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bCs/>
          <w:lang w:eastAsia="en-GB"/>
        </w:rPr>
      </w:pPr>
      <w:r w:rsidRPr="000C4481">
        <w:rPr>
          <w:rFonts w:cstheme="minorHAnsi"/>
        </w:rPr>
        <w:t xml:space="preserve">Contribute to the planning, delivery and development of the stop smoking service including specific project work. </w:t>
      </w:r>
    </w:p>
    <w:p w14:paraId="5883AB62" w14:textId="77777777" w:rsidR="000C4481" w:rsidRPr="000C4481" w:rsidRDefault="000C4481" w:rsidP="000C4481">
      <w:pPr>
        <w:pStyle w:val="ListParagraph"/>
        <w:numPr>
          <w:ilvl w:val="0"/>
          <w:numId w:val="25"/>
        </w:numPr>
        <w:spacing w:after="0" w:line="240" w:lineRule="auto"/>
        <w:jc w:val="both"/>
      </w:pPr>
      <w:r w:rsidRPr="000C4481">
        <w:t>Lead on engagement for linking smokers to the most effective interventions to quit, promoting the local offer to support Smoking and Vaping cessation</w:t>
      </w:r>
    </w:p>
    <w:p w14:paraId="21391F2E" w14:textId="77777777" w:rsidR="000C4481" w:rsidRPr="000C4481" w:rsidRDefault="000C4481" w:rsidP="000C4481">
      <w:pPr>
        <w:pStyle w:val="ListParagraph"/>
        <w:numPr>
          <w:ilvl w:val="0"/>
          <w:numId w:val="25"/>
        </w:numPr>
        <w:spacing w:after="0" w:line="240" w:lineRule="auto"/>
        <w:jc w:val="both"/>
      </w:pPr>
      <w:r w:rsidRPr="000C4481">
        <w:t xml:space="preserve">Boosting existing behavioural support schemes designed to encourage smokers to quit (for example the ‘swap to stop’ </w:t>
      </w:r>
    </w:p>
    <w:p w14:paraId="56762D4E" w14:textId="276DE8C0" w:rsidR="000C4481" w:rsidRPr="000C4481" w:rsidRDefault="000C4481" w:rsidP="000C4481">
      <w:pPr>
        <w:pStyle w:val="ListParagraph"/>
        <w:numPr>
          <w:ilvl w:val="0"/>
          <w:numId w:val="25"/>
        </w:numPr>
        <w:spacing w:after="0" w:line="240" w:lineRule="auto"/>
        <w:jc w:val="both"/>
      </w:pPr>
      <w:r w:rsidRPr="000C4481">
        <w:t>Strengthening partnerships in local healthcare systems</w:t>
      </w:r>
    </w:p>
    <w:p w14:paraId="395DA4AF" w14:textId="680EE124" w:rsidR="000C4481" w:rsidRPr="000C4481" w:rsidRDefault="000C4481" w:rsidP="000C4481">
      <w:pPr>
        <w:pStyle w:val="ListParagraph"/>
        <w:numPr>
          <w:ilvl w:val="0"/>
          <w:numId w:val="25"/>
        </w:numPr>
        <w:spacing w:after="0" w:line="240" w:lineRule="auto"/>
        <w:jc w:val="both"/>
      </w:pPr>
      <w:r w:rsidRPr="000C4481">
        <w:t xml:space="preserve">Carrying out prevention work with school settings and families </w:t>
      </w:r>
    </w:p>
    <w:p w14:paraId="4AE97E1D" w14:textId="77777777" w:rsidR="000C4481" w:rsidRPr="000C4481" w:rsidRDefault="000C4481" w:rsidP="000C448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C4481">
        <w:rPr>
          <w:rFonts w:cstheme="minorHAnsi"/>
          <w:color w:val="000000"/>
        </w:rPr>
        <w:t>Be line managed by the Service Manager.</w:t>
      </w:r>
    </w:p>
    <w:p w14:paraId="1ED716D3" w14:textId="77777777" w:rsidR="000C4481" w:rsidRPr="000C4481" w:rsidRDefault="000C4481" w:rsidP="000C44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FF575D3" w14:textId="77777777" w:rsidR="00C37460" w:rsidRPr="000C4481" w:rsidRDefault="00C37460" w:rsidP="00C37460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6D89A64" w14:textId="77777777" w:rsidR="00A73332" w:rsidRPr="000C4481" w:rsidRDefault="00A73332" w:rsidP="00A73332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C04B189" w14:textId="4C8B2952" w:rsidR="003E3B86" w:rsidRPr="000C4481" w:rsidRDefault="00793A4B" w:rsidP="00282325">
      <w:pPr>
        <w:jc w:val="center"/>
        <w:rPr>
          <w:b/>
          <w:bCs/>
          <w:color w:val="29B586"/>
          <w:sz w:val="28"/>
          <w:szCs w:val="28"/>
        </w:rPr>
      </w:pPr>
      <w:r w:rsidRPr="000C4481">
        <w:rPr>
          <w:b/>
          <w:bCs/>
          <w:color w:val="29B586"/>
          <w:sz w:val="28"/>
          <w:szCs w:val="28"/>
        </w:rPr>
        <w:t>PERSON SPECIFICATION</w:t>
      </w:r>
    </w:p>
    <w:p w14:paraId="79B0998C" w14:textId="068508C1" w:rsidR="00A73332" w:rsidRPr="000C4481" w:rsidRDefault="00793A4B" w:rsidP="00A73332">
      <w:pPr>
        <w:rPr>
          <w:b/>
          <w:color w:val="29B586"/>
        </w:rPr>
      </w:pPr>
      <w:r w:rsidRPr="000C4481">
        <w:rPr>
          <w:b/>
          <w:color w:val="29B586"/>
        </w:rPr>
        <w:t xml:space="preserve">1. SKILLS &amp; ABILITIES </w:t>
      </w:r>
    </w:p>
    <w:p w14:paraId="73933A29" w14:textId="0713FA28" w:rsidR="00A73332" w:rsidRPr="000C4481" w:rsidRDefault="00A73332" w:rsidP="00324C7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C4481">
        <w:rPr>
          <w:rFonts w:cstheme="minorHAnsi"/>
          <w:color w:val="000000"/>
        </w:rPr>
        <w:t>Be able to plan and manage own time and activities around the needs of individuals in the community to generate referrals</w:t>
      </w:r>
    </w:p>
    <w:p w14:paraId="0F0DD86C" w14:textId="43B3123E" w:rsidR="00A73332" w:rsidRPr="000C4481" w:rsidRDefault="00A73332" w:rsidP="00324C7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C4481">
        <w:rPr>
          <w:rFonts w:cstheme="minorHAnsi"/>
          <w:color w:val="000000"/>
        </w:rPr>
        <w:t xml:space="preserve">Ability to keep accurate records of activity to provide data and monitoring information </w:t>
      </w:r>
    </w:p>
    <w:p w14:paraId="5F937166" w14:textId="0B7787EB" w:rsidR="00A73332" w:rsidRPr="000C4481" w:rsidRDefault="00A73332" w:rsidP="00324C7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C4481">
        <w:rPr>
          <w:rFonts w:cstheme="minorHAnsi"/>
          <w:color w:val="000000"/>
        </w:rPr>
        <w:t xml:space="preserve">Effective numeracy and literacy skills </w:t>
      </w:r>
    </w:p>
    <w:p w14:paraId="42E6CE93" w14:textId="64CCD819" w:rsidR="003201EF" w:rsidRPr="000C4481" w:rsidRDefault="00A73332" w:rsidP="00324C7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C4481">
        <w:rPr>
          <w:rFonts w:cstheme="minorHAnsi"/>
          <w:color w:val="000000"/>
        </w:rPr>
        <w:t>Emotionally sensitive and empathetic to members of the public who wish to improve their health, to be supportive and encouraging to people in difficult (sometimes frustrating) situations</w:t>
      </w:r>
    </w:p>
    <w:p w14:paraId="1E7BFD48" w14:textId="6EC117AA" w:rsidR="003201EF" w:rsidRPr="000C4481" w:rsidRDefault="003201EF" w:rsidP="00324C7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C4481">
        <w:rPr>
          <w:rFonts w:cstheme="minorHAnsi"/>
          <w:color w:val="000000"/>
        </w:rPr>
        <w:lastRenderedPageBreak/>
        <w:t>Value and be respectful of other people – regardless of background or circumstances</w:t>
      </w:r>
    </w:p>
    <w:p w14:paraId="437AE883" w14:textId="2CD7C0A1" w:rsidR="003201EF" w:rsidRPr="000C4481" w:rsidRDefault="003201EF" w:rsidP="00324C7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C4481">
        <w:rPr>
          <w:rFonts w:cstheme="minorHAnsi"/>
          <w:color w:val="000000"/>
        </w:rPr>
        <w:t>Have strong interpersonal and communication skills</w:t>
      </w:r>
    </w:p>
    <w:p w14:paraId="3530CFDE" w14:textId="084E5460" w:rsidR="00324C74" w:rsidRPr="000C4481" w:rsidRDefault="003201EF" w:rsidP="00324C7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C4481">
        <w:rPr>
          <w:rFonts w:cstheme="minorHAnsi"/>
          <w:color w:val="000000"/>
        </w:rPr>
        <w:t xml:space="preserve">Be flexible with good time management and planning skills </w:t>
      </w:r>
    </w:p>
    <w:p w14:paraId="73C162F1" w14:textId="3FB07D57" w:rsidR="00324C74" w:rsidRPr="000C4481" w:rsidRDefault="00324C74" w:rsidP="00324C7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C4481">
        <w:rPr>
          <w:rFonts w:cstheme="minorHAnsi"/>
          <w:color w:val="000000"/>
        </w:rPr>
        <w:t xml:space="preserve">Be interested in motivating and supporting both individuals and groups in community-based settings, and in the home </w:t>
      </w:r>
    </w:p>
    <w:p w14:paraId="5CFDA565" w14:textId="77777777" w:rsidR="00324C74" w:rsidRPr="000C4481" w:rsidRDefault="00324C74" w:rsidP="00324C7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C4481">
        <w:rPr>
          <w:rFonts w:cstheme="minorHAnsi"/>
          <w:color w:val="000000"/>
        </w:rPr>
        <w:t xml:space="preserve">Be an excellent communicator, able to express to other organisations the benefits of working </w:t>
      </w:r>
    </w:p>
    <w:p w14:paraId="6E5C63BE" w14:textId="77777777" w:rsidR="000C4481" w:rsidRPr="000C4481" w:rsidRDefault="000C4481" w:rsidP="000C4481">
      <w:pPr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0C4481">
        <w:rPr>
          <w:rFonts w:cstheme="minorHAnsi"/>
        </w:rPr>
        <w:t>Able to remain positive and constructive under pressure</w:t>
      </w:r>
    </w:p>
    <w:p w14:paraId="3152970F" w14:textId="77777777" w:rsidR="000C4481" w:rsidRPr="000C4481" w:rsidRDefault="000C4481" w:rsidP="000C448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C4481">
        <w:rPr>
          <w:rFonts w:cstheme="minorHAnsi"/>
        </w:rPr>
        <w:t>Sound interpersonal skills with proven ability to work effectively with all levels of colleagues, including effective partnerships with other agencies and service providers.</w:t>
      </w:r>
    </w:p>
    <w:p w14:paraId="7EE18295" w14:textId="77777777" w:rsidR="000C4481" w:rsidRPr="000C4481" w:rsidRDefault="000C4481" w:rsidP="000C4481">
      <w:pPr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0C4481">
        <w:rPr>
          <w:rFonts w:cstheme="minorHAnsi"/>
        </w:rPr>
        <w:t>Good presentation of self: enthusiastic, innovative and flexible. Self-motivated, committed and conscientious</w:t>
      </w:r>
    </w:p>
    <w:p w14:paraId="2F2F0D33" w14:textId="77777777" w:rsidR="000C4481" w:rsidRPr="000C4481" w:rsidRDefault="000C4481" w:rsidP="000C4481">
      <w:pPr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0C4481">
        <w:rPr>
          <w:rFonts w:cstheme="minorHAnsi"/>
        </w:rPr>
        <w:t>Excellent verbal and written communication skills in order to effectively communicate with a wide range of individuals including participants, colleagues and external partners.</w:t>
      </w:r>
    </w:p>
    <w:p w14:paraId="3B1A2203" w14:textId="77777777" w:rsidR="000C4481" w:rsidRPr="000C4481" w:rsidRDefault="000C4481" w:rsidP="000C4481">
      <w:pPr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0C4481">
        <w:rPr>
          <w:rFonts w:cstheme="minorHAnsi"/>
        </w:rPr>
        <w:t>Ability to organise and run training sessions</w:t>
      </w:r>
    </w:p>
    <w:p w14:paraId="7497A7AD" w14:textId="77777777" w:rsidR="000C4481" w:rsidRPr="000C4481" w:rsidRDefault="000C4481" w:rsidP="000C4481">
      <w:pPr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0C4481">
        <w:rPr>
          <w:rFonts w:eastAsia="Times New Roman" w:cstheme="minorHAnsi"/>
          <w:lang w:eastAsia="en-GB"/>
        </w:rPr>
        <w:t>Proven planning, organisational, timekeeping and evaluation skills.</w:t>
      </w:r>
    </w:p>
    <w:p w14:paraId="790888D6" w14:textId="77777777" w:rsidR="000C4481" w:rsidRPr="000C4481" w:rsidRDefault="000C4481" w:rsidP="000C4481">
      <w:pPr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0C4481">
        <w:rPr>
          <w:rFonts w:cstheme="minorHAnsi"/>
        </w:rPr>
        <w:t xml:space="preserve">Ability to organise, monitor and check work to ensure no element of a task is left unfinished. </w:t>
      </w:r>
    </w:p>
    <w:p w14:paraId="577676A6" w14:textId="77777777" w:rsidR="000C4481" w:rsidRPr="000C4481" w:rsidRDefault="000C4481" w:rsidP="000C4481">
      <w:pPr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0C4481">
        <w:rPr>
          <w:rFonts w:cstheme="minorHAnsi"/>
        </w:rPr>
        <w:t>Knowledge of maintaining records and monitoring system.</w:t>
      </w:r>
    </w:p>
    <w:p w14:paraId="76B29059" w14:textId="77777777" w:rsidR="000C4481" w:rsidRPr="000C4481" w:rsidRDefault="000C4481" w:rsidP="000C4481">
      <w:pPr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0C4481">
        <w:rPr>
          <w:rFonts w:cstheme="minorHAnsi"/>
        </w:rPr>
        <w:t>Ability to use generic software packages.</w:t>
      </w:r>
    </w:p>
    <w:p w14:paraId="397EE21D" w14:textId="6962E4D7" w:rsidR="000C4481" w:rsidRPr="000C4481" w:rsidRDefault="000C4481" w:rsidP="000C4481">
      <w:pPr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0C4481">
        <w:rPr>
          <w:rFonts w:cstheme="minorHAnsi"/>
        </w:rPr>
        <w:t>Be confident in the use of Microsoft Office packages including Word, PowerPoint, Excel and Outlook.</w:t>
      </w:r>
    </w:p>
    <w:p w14:paraId="18F3E3C1" w14:textId="77777777" w:rsidR="000C4481" w:rsidRPr="000C4481" w:rsidRDefault="000C4481" w:rsidP="00793A4B">
      <w:pPr>
        <w:rPr>
          <w:b/>
          <w:color w:val="29B586"/>
        </w:rPr>
      </w:pPr>
    </w:p>
    <w:p w14:paraId="3DA50B7A" w14:textId="47CE0518" w:rsidR="00324C74" w:rsidRPr="000C4481" w:rsidRDefault="00793A4B" w:rsidP="00324C74">
      <w:pPr>
        <w:rPr>
          <w:b/>
          <w:color w:val="29B586"/>
        </w:rPr>
      </w:pPr>
      <w:r w:rsidRPr="000C4481">
        <w:rPr>
          <w:b/>
          <w:color w:val="29B586"/>
        </w:rPr>
        <w:t>2. KNOWLEDGE</w:t>
      </w:r>
    </w:p>
    <w:p w14:paraId="5DEAF738" w14:textId="41DA0C69" w:rsidR="00324C74" w:rsidRPr="000C4481" w:rsidRDefault="00324C74" w:rsidP="00324C74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C4481">
        <w:rPr>
          <w:rFonts w:cstheme="minorHAnsi"/>
          <w:color w:val="000000"/>
        </w:rPr>
        <w:t xml:space="preserve">In depth knowledge of local communities </w:t>
      </w:r>
    </w:p>
    <w:p w14:paraId="365B313B" w14:textId="5CF17EE7" w:rsidR="00324C74" w:rsidRPr="000C4481" w:rsidRDefault="00324C74" w:rsidP="00324C74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C4481">
        <w:rPr>
          <w:rFonts w:cstheme="minorHAnsi"/>
          <w:color w:val="000000"/>
        </w:rPr>
        <w:t xml:space="preserve">Knowledge of the effect of social isolation and loneliness on the elderly </w:t>
      </w:r>
    </w:p>
    <w:p w14:paraId="6AC1518C" w14:textId="77777777" w:rsidR="000C4481" w:rsidRPr="000C4481" w:rsidRDefault="00324C74" w:rsidP="00793A4B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C4481">
        <w:rPr>
          <w:rFonts w:cstheme="minorHAnsi"/>
          <w:color w:val="000000"/>
        </w:rPr>
        <w:t>Knowledge of the challenges to achieving health improvement amongst local communities</w:t>
      </w:r>
    </w:p>
    <w:p w14:paraId="15625D80" w14:textId="587211E1" w:rsidR="000C4481" w:rsidRPr="000C4481" w:rsidRDefault="000C4481" w:rsidP="000C448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C4481">
        <w:t xml:space="preserve">Sound knowledge of challenges to achieving health improvement amongst vulnerable and deprived communities. </w:t>
      </w:r>
    </w:p>
    <w:p w14:paraId="79A9B1B7" w14:textId="77777777" w:rsidR="000C4481" w:rsidRPr="000C4481" w:rsidRDefault="000C4481" w:rsidP="000C448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C4481">
        <w:rPr>
          <w:rFonts w:cstheme="minorHAnsi"/>
        </w:rPr>
        <w:t xml:space="preserve">Knowledge of NICE guidance, NCSCT and PHE standards relating to the treatment of smoking cessation </w:t>
      </w:r>
    </w:p>
    <w:p w14:paraId="7E13BED9" w14:textId="77777777" w:rsidR="000C4481" w:rsidRPr="000C4481" w:rsidRDefault="000C4481" w:rsidP="000C448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C4481">
        <w:t>Sound knowledge of application of behavioural change theoretical principles, to facilitate, motivate and empower individuals / local communities to make substantive and sustainable behaviour change</w:t>
      </w:r>
    </w:p>
    <w:p w14:paraId="568D9752" w14:textId="77777777" w:rsidR="000C4481" w:rsidRPr="000C4481" w:rsidRDefault="000C4481" w:rsidP="000C448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C4481">
        <w:t>Sound knowledge of the local area</w:t>
      </w:r>
    </w:p>
    <w:p w14:paraId="6251B28B" w14:textId="10F314CF" w:rsidR="00793A4B" w:rsidRPr="000C4481" w:rsidRDefault="00793A4B" w:rsidP="00793A4B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251B292" w14:textId="63732721" w:rsidR="00793A4B" w:rsidRPr="000C4481" w:rsidRDefault="00793A4B" w:rsidP="00056265">
      <w:pPr>
        <w:pStyle w:val="ListParagraph"/>
        <w:ind w:left="426"/>
        <w:rPr>
          <w:rFonts w:cstheme="minorHAnsi"/>
        </w:rPr>
      </w:pPr>
    </w:p>
    <w:p w14:paraId="1097A760" w14:textId="2472D266" w:rsidR="00324C74" w:rsidRPr="000C4481" w:rsidRDefault="00793A4B" w:rsidP="00324C74">
      <w:pPr>
        <w:rPr>
          <w:b/>
          <w:color w:val="29B586"/>
        </w:rPr>
      </w:pPr>
      <w:r w:rsidRPr="000C4481">
        <w:rPr>
          <w:b/>
          <w:color w:val="29B586"/>
        </w:rPr>
        <w:t xml:space="preserve">3. EXPERIENCE </w:t>
      </w:r>
    </w:p>
    <w:p w14:paraId="482BA270" w14:textId="48F7F5B9" w:rsidR="00324C74" w:rsidRPr="000C4481" w:rsidRDefault="00324C74" w:rsidP="00324C7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C4481">
        <w:rPr>
          <w:rFonts w:cstheme="minorHAnsi"/>
          <w:color w:val="000000"/>
        </w:rPr>
        <w:t xml:space="preserve">Experience of working with and engaging organisations and individuals </w:t>
      </w:r>
    </w:p>
    <w:p w14:paraId="6FAA3C88" w14:textId="062B1287" w:rsidR="00324C74" w:rsidRPr="000C4481" w:rsidRDefault="00324C74" w:rsidP="00324C7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C4481">
        <w:rPr>
          <w:rFonts w:cstheme="minorHAnsi"/>
          <w:color w:val="000000"/>
        </w:rPr>
        <w:t xml:space="preserve">Experience of actively engaging with local communities </w:t>
      </w:r>
    </w:p>
    <w:p w14:paraId="6EF4BDC2" w14:textId="0F251586" w:rsidR="00324C74" w:rsidRPr="000C4481" w:rsidRDefault="00324C74" w:rsidP="00324C7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C4481">
        <w:rPr>
          <w:rFonts w:cstheme="minorHAnsi"/>
          <w:color w:val="000000"/>
        </w:rPr>
        <w:t xml:space="preserve">Experience of using Microsoft programmes (Word and Excel). </w:t>
      </w:r>
    </w:p>
    <w:p w14:paraId="3A4E24EB" w14:textId="3A156739" w:rsidR="00324C74" w:rsidRPr="000C4481" w:rsidRDefault="00324C74" w:rsidP="00324C7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C4481">
        <w:rPr>
          <w:rFonts w:cstheme="minorHAnsi"/>
          <w:color w:val="000000"/>
        </w:rPr>
        <w:t xml:space="preserve">Experience of team working. </w:t>
      </w:r>
    </w:p>
    <w:p w14:paraId="7FFB6BDB" w14:textId="77777777" w:rsidR="000C4481" w:rsidRPr="000C4481" w:rsidRDefault="00324C74" w:rsidP="000C448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C4481">
        <w:rPr>
          <w:rFonts w:cstheme="minorHAnsi"/>
          <w:color w:val="000000"/>
        </w:rPr>
        <w:t xml:space="preserve">Experience of managing a personal workload or caseload </w:t>
      </w:r>
    </w:p>
    <w:p w14:paraId="1E12B0DB" w14:textId="77777777" w:rsidR="000C4481" w:rsidRPr="000C4481" w:rsidRDefault="000C4481" w:rsidP="000C4481">
      <w:pPr>
        <w:pStyle w:val="ListParagraph"/>
        <w:numPr>
          <w:ilvl w:val="0"/>
          <w:numId w:val="28"/>
        </w:numPr>
        <w:tabs>
          <w:tab w:val="num" w:pos="1080"/>
        </w:tabs>
        <w:spacing w:after="200" w:line="240" w:lineRule="auto"/>
        <w:jc w:val="both"/>
      </w:pPr>
      <w:r w:rsidRPr="000C4481">
        <w:rPr>
          <w:rFonts w:cstheme="minorHAnsi"/>
        </w:rPr>
        <w:t xml:space="preserve">Experience of using behaviour change models within a work context </w:t>
      </w:r>
    </w:p>
    <w:p w14:paraId="4E1773D6" w14:textId="77777777" w:rsidR="000C4481" w:rsidRPr="000C4481" w:rsidRDefault="000C4481" w:rsidP="000C4481">
      <w:pPr>
        <w:pStyle w:val="ListParagraph"/>
        <w:numPr>
          <w:ilvl w:val="0"/>
          <w:numId w:val="28"/>
        </w:numPr>
        <w:tabs>
          <w:tab w:val="num" w:pos="1080"/>
        </w:tabs>
        <w:spacing w:after="200" w:line="240" w:lineRule="auto"/>
        <w:jc w:val="both"/>
      </w:pPr>
      <w:r w:rsidRPr="000C4481">
        <w:rPr>
          <w:rFonts w:cstheme="minorHAnsi"/>
        </w:rPr>
        <w:t>Experience of working in a multi-cultural setting with patients of different cultures, genders and ages.</w:t>
      </w:r>
    </w:p>
    <w:p w14:paraId="3CC9B8C4" w14:textId="7324FB3D" w:rsidR="000C4481" w:rsidRPr="000C4481" w:rsidRDefault="000C4481" w:rsidP="000C4481">
      <w:pPr>
        <w:pStyle w:val="ListParagraph"/>
        <w:numPr>
          <w:ilvl w:val="0"/>
          <w:numId w:val="28"/>
        </w:numPr>
        <w:tabs>
          <w:tab w:val="num" w:pos="1080"/>
        </w:tabs>
        <w:spacing w:after="200" w:line="240" w:lineRule="auto"/>
        <w:jc w:val="both"/>
      </w:pPr>
      <w:r w:rsidRPr="000C4481">
        <w:rPr>
          <w:rFonts w:cstheme="minorHAnsi"/>
        </w:rPr>
        <w:t>Experience of working to time schedules.</w:t>
      </w:r>
    </w:p>
    <w:p w14:paraId="367440B9" w14:textId="77777777" w:rsidR="00EB0BE7" w:rsidRPr="000C4481" w:rsidRDefault="00EB0BE7" w:rsidP="00BC2EE9">
      <w:pPr>
        <w:spacing w:after="15" w:line="248" w:lineRule="auto"/>
        <w:ind w:right="9"/>
        <w:jc w:val="both"/>
        <w:rPr>
          <w:rFonts w:cstheme="minorHAnsi"/>
        </w:rPr>
      </w:pPr>
    </w:p>
    <w:p w14:paraId="6251B29D" w14:textId="1F09924A" w:rsidR="00793A4B" w:rsidRPr="000C4481" w:rsidRDefault="00793A4B" w:rsidP="00793A4B">
      <w:pPr>
        <w:rPr>
          <w:b/>
          <w:color w:val="29B586"/>
        </w:rPr>
      </w:pPr>
      <w:r w:rsidRPr="000C4481">
        <w:rPr>
          <w:b/>
          <w:color w:val="29B586"/>
        </w:rPr>
        <w:t xml:space="preserve">4. QUALIFICATIONS </w:t>
      </w:r>
    </w:p>
    <w:p w14:paraId="2FD24C24" w14:textId="32615BC2" w:rsidR="00C37460" w:rsidRPr="000C4481" w:rsidRDefault="00C37460" w:rsidP="00C374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C4481">
        <w:rPr>
          <w:rFonts w:ascii="Calibri" w:hAnsi="Calibri" w:cs="Calibri"/>
          <w:b/>
          <w:bCs/>
          <w:color w:val="000000"/>
        </w:rPr>
        <w:lastRenderedPageBreak/>
        <w:t xml:space="preserve">Essential: </w:t>
      </w:r>
      <w:r w:rsidRPr="000C4481">
        <w:rPr>
          <w:rFonts w:ascii="Calibri" w:hAnsi="Calibri" w:cs="Calibri"/>
          <w:color w:val="000000"/>
        </w:rPr>
        <w:t xml:space="preserve">GCSE Maths and English to at least Grade C, or equivalent. </w:t>
      </w:r>
    </w:p>
    <w:p w14:paraId="5C09EE0D" w14:textId="77777777" w:rsidR="00C37460" w:rsidRPr="000C4481" w:rsidRDefault="00C37460" w:rsidP="00C374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214B250" w14:textId="6C5E243D" w:rsidR="00064809" w:rsidRPr="000C4481" w:rsidRDefault="00C37460" w:rsidP="00C37460">
      <w:pPr>
        <w:rPr>
          <w:rFonts w:ascii="Calibri" w:hAnsi="Calibri" w:cs="Calibri"/>
          <w:color w:val="000000"/>
        </w:rPr>
      </w:pPr>
      <w:r w:rsidRPr="000C4481">
        <w:rPr>
          <w:rFonts w:ascii="Calibri" w:hAnsi="Calibri" w:cs="Calibri"/>
          <w:b/>
          <w:bCs/>
          <w:color w:val="000000"/>
        </w:rPr>
        <w:t xml:space="preserve">Desirable: </w:t>
      </w:r>
      <w:r w:rsidR="000C4481" w:rsidRPr="000C4481">
        <w:rPr>
          <w:rFonts w:ascii="Calibri" w:hAnsi="Calibri" w:cs="Calibri"/>
          <w:color w:val="000000"/>
        </w:rPr>
        <w:t>NCSTC training</w:t>
      </w:r>
      <w:r w:rsidR="000C4481" w:rsidRPr="000C4481">
        <w:rPr>
          <w:rFonts w:ascii="Calibri" w:hAnsi="Calibri" w:cs="Calibri"/>
          <w:b/>
          <w:bCs/>
          <w:color w:val="000000"/>
        </w:rPr>
        <w:t xml:space="preserve"> </w:t>
      </w:r>
    </w:p>
    <w:p w14:paraId="2ED8C3DB" w14:textId="77777777" w:rsidR="00C37460" w:rsidRPr="000C4481" w:rsidRDefault="00C37460" w:rsidP="00C37460">
      <w:pPr>
        <w:rPr>
          <w:b/>
          <w:color w:val="29B586"/>
        </w:rPr>
      </w:pPr>
    </w:p>
    <w:p w14:paraId="1AE0B7FA" w14:textId="4977478F" w:rsidR="00C37460" w:rsidRPr="000C4481" w:rsidRDefault="00793A4B" w:rsidP="00C37460">
      <w:pPr>
        <w:rPr>
          <w:b/>
          <w:color w:val="29B586"/>
        </w:rPr>
      </w:pPr>
      <w:r w:rsidRPr="000C4481">
        <w:rPr>
          <w:b/>
          <w:color w:val="29B586"/>
        </w:rPr>
        <w:t xml:space="preserve">5. SPECIAL CONDITIONS </w:t>
      </w:r>
    </w:p>
    <w:p w14:paraId="7CE3B4DE" w14:textId="1F60D398" w:rsidR="00C37460" w:rsidRPr="000C4481" w:rsidRDefault="00C37460" w:rsidP="00C3746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C4481">
        <w:rPr>
          <w:rFonts w:ascii="Calibri" w:hAnsi="Calibri" w:cs="Calibri"/>
          <w:color w:val="000000"/>
        </w:rPr>
        <w:t xml:space="preserve">Highly motivated self-starter with resilience, determination, and the ability to see jobs through to completion. </w:t>
      </w:r>
    </w:p>
    <w:p w14:paraId="034CF60A" w14:textId="7C17FDBA" w:rsidR="00C37460" w:rsidRPr="000C4481" w:rsidRDefault="00C37460" w:rsidP="00C3746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C4481">
        <w:rPr>
          <w:rFonts w:ascii="Calibri" w:hAnsi="Calibri" w:cs="Calibri"/>
          <w:color w:val="000000"/>
        </w:rPr>
        <w:t xml:space="preserve">Role incorporates evening / weekend working, with variable levels of travel across </w:t>
      </w:r>
      <w:r w:rsidR="00AC5018" w:rsidRPr="000C4481">
        <w:rPr>
          <w:rFonts w:ascii="Calibri" w:hAnsi="Calibri" w:cs="Calibri"/>
          <w:color w:val="000000"/>
        </w:rPr>
        <w:t>Castle Point and Rochford</w:t>
      </w:r>
      <w:r w:rsidR="00DB384B" w:rsidRPr="000C4481">
        <w:rPr>
          <w:rFonts w:ascii="Calibri" w:hAnsi="Calibri" w:cs="Calibri"/>
          <w:color w:val="000000"/>
        </w:rPr>
        <w:t xml:space="preserve"> </w:t>
      </w:r>
      <w:r w:rsidRPr="000C4481">
        <w:rPr>
          <w:rFonts w:ascii="Calibri" w:hAnsi="Calibri" w:cs="Calibri"/>
          <w:color w:val="000000"/>
        </w:rPr>
        <w:t xml:space="preserve">working in a variety of settings </w:t>
      </w:r>
    </w:p>
    <w:p w14:paraId="700D34AB" w14:textId="4A11337B" w:rsidR="00C37460" w:rsidRPr="000C4481" w:rsidRDefault="00C37460" w:rsidP="00C3746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C4481">
        <w:rPr>
          <w:rFonts w:ascii="Calibri" w:hAnsi="Calibri" w:cs="Calibri"/>
          <w:color w:val="000000"/>
        </w:rPr>
        <w:t xml:space="preserve">Full UK Driving licence and access to a car for work- with ‘business purposes’ insurance </w:t>
      </w:r>
    </w:p>
    <w:p w14:paraId="37B09A0A" w14:textId="0D124495" w:rsidR="00C37460" w:rsidRPr="000C4481" w:rsidRDefault="00C37460" w:rsidP="00C3746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C4481">
        <w:rPr>
          <w:rFonts w:ascii="Calibri" w:hAnsi="Calibri" w:cs="Calibri"/>
          <w:color w:val="000000"/>
        </w:rPr>
        <w:t xml:space="preserve">Evidence of a personal commitment to continuing professional development and to maintaining an up-to-date professional knowledge supporting the development of business within the company. </w:t>
      </w:r>
    </w:p>
    <w:p w14:paraId="61CA055D" w14:textId="5A296A3F" w:rsidR="00C37460" w:rsidRPr="000C4481" w:rsidRDefault="00C37460" w:rsidP="00C3746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C4481">
        <w:rPr>
          <w:rFonts w:ascii="Calibri" w:hAnsi="Calibri" w:cs="Calibri"/>
          <w:color w:val="000000"/>
        </w:rPr>
        <w:t>This post involves working with vulnerable adults and as such the post holder will be required to apply for a disclosure of criminal records at an enhanced level (DB</w:t>
      </w:r>
      <w:r w:rsidR="00AC5018" w:rsidRPr="000C4481">
        <w:rPr>
          <w:rFonts w:ascii="Calibri" w:hAnsi="Calibri" w:cs="Calibri"/>
          <w:color w:val="000000"/>
        </w:rPr>
        <w:t>S)</w:t>
      </w:r>
    </w:p>
    <w:p w14:paraId="4217AE8B" w14:textId="77777777" w:rsidR="000F2803" w:rsidRPr="000C4481" w:rsidRDefault="000F2803" w:rsidP="009D2D24">
      <w:pPr>
        <w:spacing w:after="270" w:line="248" w:lineRule="auto"/>
        <w:ind w:right="9"/>
        <w:jc w:val="both"/>
        <w:rPr>
          <w:rFonts w:ascii="Calibri" w:hAnsi="Calibri" w:cs="Calibri"/>
          <w:b/>
          <w:color w:val="29B586"/>
          <w:sz w:val="24"/>
          <w:szCs w:val="24"/>
        </w:rPr>
      </w:pPr>
    </w:p>
    <w:p w14:paraId="1ABCCAD2" w14:textId="1FC3A90A" w:rsidR="000F2803" w:rsidRPr="000C4481" w:rsidRDefault="00064809" w:rsidP="000F2803">
      <w:pPr>
        <w:rPr>
          <w:b/>
          <w:color w:val="29B586"/>
        </w:rPr>
      </w:pPr>
      <w:r w:rsidRPr="000C4481">
        <w:rPr>
          <w:b/>
          <w:color w:val="29B586"/>
        </w:rPr>
        <w:t xml:space="preserve">6. </w:t>
      </w:r>
      <w:r w:rsidR="000F2803" w:rsidRPr="000C4481">
        <w:rPr>
          <w:b/>
          <w:color w:val="29B586"/>
        </w:rPr>
        <w:t xml:space="preserve">SAFEGUARDING </w:t>
      </w:r>
    </w:p>
    <w:p w14:paraId="3F34FC21" w14:textId="57BD93E8" w:rsidR="009D2D24" w:rsidRDefault="000F2803" w:rsidP="000F2803">
      <w:pPr>
        <w:spacing w:after="270" w:line="248" w:lineRule="auto"/>
        <w:ind w:right="9"/>
        <w:jc w:val="both"/>
        <w:rPr>
          <w:color w:val="29B586"/>
          <w:sz w:val="24"/>
          <w:szCs w:val="24"/>
        </w:rPr>
      </w:pPr>
      <w:r w:rsidRPr="000C4481">
        <w:t>Everyone Health Ltd is committed to safeguarding and promoting the welfare of the adults, young people and children who use the services. All staff have a responsibility to report any identified concerns of abuse or exploitation through the appropriate route in line with the respective policies and procedures.</w:t>
      </w:r>
      <w:r w:rsidR="009D2D24" w:rsidRPr="000C4481">
        <w:rPr>
          <w:color w:val="29B586"/>
          <w:sz w:val="24"/>
          <w:szCs w:val="24"/>
        </w:rPr>
        <w:t xml:space="preserve"> </w:t>
      </w:r>
    </w:p>
    <w:p w14:paraId="551401AD" w14:textId="77777777" w:rsidR="00682E16" w:rsidRDefault="00682E16" w:rsidP="00682E16">
      <w:pPr>
        <w:spacing w:after="0" w:line="240" w:lineRule="auto"/>
        <w:ind w:right="11"/>
        <w:jc w:val="both"/>
        <w:rPr>
          <w:lang w:val="en-US"/>
        </w:rPr>
      </w:pPr>
      <w:bookmarkStart w:id="0" w:name="_Hlk192066171"/>
      <w:bookmarkStart w:id="1" w:name="_Hlk192592275"/>
      <w:r>
        <w:rPr>
          <w:lang w:val="en-US"/>
        </w:rPr>
        <w:t>FITNESS TO PRACTISE</w:t>
      </w:r>
    </w:p>
    <w:p w14:paraId="7B912508" w14:textId="77777777" w:rsidR="00682E16" w:rsidRDefault="00682E16" w:rsidP="00682E16">
      <w:pPr>
        <w:spacing w:after="0" w:line="240" w:lineRule="auto"/>
        <w:ind w:right="11"/>
        <w:jc w:val="both"/>
        <w:rPr>
          <w:lang w:val="en-US"/>
        </w:rPr>
      </w:pPr>
      <w:r>
        <w:rPr>
          <w:lang w:val="en-US"/>
        </w:rPr>
        <w:t>Applicants will need to confirm if:</w:t>
      </w:r>
    </w:p>
    <w:p w14:paraId="0A46A649" w14:textId="77777777" w:rsidR="00682E16" w:rsidRDefault="00682E16" w:rsidP="00682E16">
      <w:pPr>
        <w:pStyle w:val="ListParagraph"/>
        <w:numPr>
          <w:ilvl w:val="0"/>
          <w:numId w:val="34"/>
        </w:numPr>
        <w:spacing w:after="0" w:line="240" w:lineRule="auto"/>
        <w:ind w:right="11"/>
        <w:jc w:val="both"/>
        <w:rPr>
          <w:lang w:val="en-US"/>
        </w:rPr>
      </w:pPr>
      <w:r>
        <w:rPr>
          <w:lang w:val="en-US"/>
        </w:rPr>
        <w:t xml:space="preserve">They’re currently subject to a fitness to </w:t>
      </w:r>
      <w:proofErr w:type="spellStart"/>
      <w:r>
        <w:rPr>
          <w:lang w:val="en-US"/>
        </w:rPr>
        <w:t>practise</w:t>
      </w:r>
      <w:proofErr w:type="spellEnd"/>
      <w:r>
        <w:rPr>
          <w:lang w:val="en-US"/>
        </w:rPr>
        <w:t xml:space="preserve"> investigations or proceedings by a regulatory or licensing body</w:t>
      </w:r>
    </w:p>
    <w:p w14:paraId="5365F418" w14:textId="77777777" w:rsidR="00682E16" w:rsidRDefault="00682E16" w:rsidP="00682E16">
      <w:pPr>
        <w:pStyle w:val="ListParagraph"/>
        <w:numPr>
          <w:ilvl w:val="0"/>
          <w:numId w:val="34"/>
        </w:numPr>
        <w:spacing w:after="0" w:line="240" w:lineRule="auto"/>
        <w:ind w:right="11"/>
        <w:jc w:val="both"/>
        <w:rPr>
          <w:lang w:val="en-US"/>
        </w:rPr>
      </w:pPr>
      <w:r>
        <w:rPr>
          <w:lang w:val="en-US"/>
        </w:rPr>
        <w:t>They’ve been removed from any professional register or licensing register</w:t>
      </w:r>
    </w:p>
    <w:p w14:paraId="095211B1" w14:textId="77777777" w:rsidR="00682E16" w:rsidRDefault="00682E16" w:rsidP="00682E16">
      <w:pPr>
        <w:pStyle w:val="ListParagraph"/>
        <w:numPr>
          <w:ilvl w:val="0"/>
          <w:numId w:val="34"/>
        </w:numPr>
        <w:spacing w:after="0" w:line="240" w:lineRule="auto"/>
        <w:ind w:right="11"/>
        <w:jc w:val="both"/>
        <w:rPr>
          <w:lang w:val="en-US"/>
        </w:rPr>
      </w:pPr>
      <w:r>
        <w:rPr>
          <w:lang w:val="en-US"/>
        </w:rPr>
        <w:t>They’ve had conditions or sanctions placed on their registration</w:t>
      </w:r>
    </w:p>
    <w:p w14:paraId="2C7D6607" w14:textId="77777777" w:rsidR="00682E16" w:rsidRDefault="00682E16" w:rsidP="00682E16">
      <w:pPr>
        <w:pStyle w:val="ListParagraph"/>
        <w:numPr>
          <w:ilvl w:val="0"/>
          <w:numId w:val="34"/>
        </w:numPr>
        <w:spacing w:after="0" w:line="240" w:lineRule="auto"/>
        <w:ind w:right="11"/>
        <w:jc w:val="both"/>
        <w:rPr>
          <w:lang w:val="en-US"/>
        </w:rPr>
      </w:pPr>
      <w:r>
        <w:rPr>
          <w:lang w:val="en-US"/>
        </w:rPr>
        <w:t>They’ve ever had restrictions placed on their clinical practice as part of the revalidation process</w:t>
      </w:r>
      <w:bookmarkEnd w:id="0"/>
    </w:p>
    <w:p w14:paraId="61BFF342" w14:textId="77777777" w:rsidR="00682E16" w:rsidRDefault="00682E16" w:rsidP="00682E16">
      <w:pPr>
        <w:spacing w:after="0" w:line="240" w:lineRule="auto"/>
        <w:ind w:right="11"/>
        <w:jc w:val="both"/>
        <w:rPr>
          <w:lang w:val="en-US"/>
        </w:rPr>
      </w:pPr>
    </w:p>
    <w:p w14:paraId="1BE40737" w14:textId="77777777" w:rsidR="00682E16" w:rsidRPr="0080481A" w:rsidRDefault="00682E16" w:rsidP="00682E16">
      <w:pPr>
        <w:spacing w:after="0" w:line="240" w:lineRule="auto"/>
        <w:ind w:right="11"/>
        <w:jc w:val="both"/>
        <w:rPr>
          <w:lang w:val="en-US"/>
        </w:rPr>
      </w:pPr>
    </w:p>
    <w:p w14:paraId="15F59376" w14:textId="77777777" w:rsidR="00682E16" w:rsidRPr="00913590" w:rsidRDefault="00682E16" w:rsidP="00682E16">
      <w:pPr>
        <w:spacing w:before="120" w:after="0" w:line="240" w:lineRule="auto"/>
        <w:jc w:val="both"/>
      </w:pPr>
      <w:bookmarkStart w:id="2" w:name="_Hlk192590344"/>
      <w:r w:rsidRPr="00913590">
        <w:t xml:space="preserve">Everyone Health delivers multi-component health related and lifestyle services, including prevention and early intervention, on behalf of Clinical Commissioning Groups and Local Authorities in community based localities across the UK.  </w:t>
      </w:r>
    </w:p>
    <w:bookmarkEnd w:id="1"/>
    <w:bookmarkEnd w:id="2"/>
    <w:p w14:paraId="05C82ABB" w14:textId="77777777" w:rsidR="00682E16" w:rsidRPr="009B65E6" w:rsidRDefault="00682E16" w:rsidP="000F2803">
      <w:pPr>
        <w:spacing w:after="270" w:line="248" w:lineRule="auto"/>
        <w:ind w:right="9"/>
        <w:jc w:val="both"/>
        <w:rPr>
          <w:color w:val="29B586"/>
          <w:sz w:val="24"/>
          <w:szCs w:val="24"/>
        </w:rPr>
      </w:pPr>
    </w:p>
    <w:sectPr w:rsidR="00682E16" w:rsidRPr="009B65E6" w:rsidSect="00793A4B">
      <w:headerReference w:type="default" r:id="rId11"/>
      <w:footerReference w:type="default" r:id="rId12"/>
      <w:pgSz w:w="11906" w:h="16838"/>
      <w:pgMar w:top="130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EC74E" w14:textId="77777777" w:rsidR="007A7209" w:rsidRPr="000C4481" w:rsidRDefault="007A7209" w:rsidP="00793A4B">
      <w:pPr>
        <w:spacing w:after="0" w:line="240" w:lineRule="auto"/>
      </w:pPr>
      <w:r w:rsidRPr="000C4481">
        <w:separator/>
      </w:r>
    </w:p>
  </w:endnote>
  <w:endnote w:type="continuationSeparator" w:id="0">
    <w:p w14:paraId="535B6502" w14:textId="77777777" w:rsidR="007A7209" w:rsidRPr="000C4481" w:rsidRDefault="007A7209" w:rsidP="00793A4B">
      <w:pPr>
        <w:spacing w:after="0" w:line="240" w:lineRule="auto"/>
      </w:pPr>
      <w:r w:rsidRPr="000C448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6315575"/>
      <w:docPartObj>
        <w:docPartGallery w:val="Page Numbers (Bottom of Page)"/>
        <w:docPartUnique/>
      </w:docPartObj>
    </w:sdtPr>
    <w:sdtEndPr/>
    <w:sdtContent>
      <w:p w14:paraId="6251B2AD" w14:textId="77777777" w:rsidR="00414D25" w:rsidRPr="000C4481" w:rsidRDefault="00414D25">
        <w:pPr>
          <w:pStyle w:val="Footer"/>
          <w:jc w:val="right"/>
        </w:pPr>
        <w:r w:rsidRPr="000C4481">
          <w:fldChar w:fldCharType="begin"/>
        </w:r>
        <w:r w:rsidRPr="000C4481">
          <w:instrText xml:space="preserve"> PAGE   \* MERGEFORMAT </w:instrText>
        </w:r>
        <w:r w:rsidRPr="000C4481">
          <w:fldChar w:fldCharType="separate"/>
        </w:r>
        <w:r w:rsidRPr="000C4481">
          <w:t>3</w:t>
        </w:r>
        <w:r w:rsidRPr="000C4481">
          <w:fldChar w:fldCharType="end"/>
        </w:r>
      </w:p>
    </w:sdtContent>
  </w:sdt>
  <w:p w14:paraId="6251B2AE" w14:textId="77777777" w:rsidR="00414D25" w:rsidRPr="000C4481" w:rsidRDefault="00414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D38C2" w14:textId="77777777" w:rsidR="007A7209" w:rsidRPr="000C4481" w:rsidRDefault="007A7209" w:rsidP="00793A4B">
      <w:pPr>
        <w:spacing w:after="0" w:line="240" w:lineRule="auto"/>
      </w:pPr>
      <w:r w:rsidRPr="000C4481">
        <w:separator/>
      </w:r>
    </w:p>
  </w:footnote>
  <w:footnote w:type="continuationSeparator" w:id="0">
    <w:p w14:paraId="496188E9" w14:textId="77777777" w:rsidR="007A7209" w:rsidRPr="000C4481" w:rsidRDefault="007A7209" w:rsidP="00793A4B">
      <w:pPr>
        <w:spacing w:after="0" w:line="240" w:lineRule="auto"/>
      </w:pPr>
      <w:r w:rsidRPr="000C448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1B2AC" w14:textId="77777777" w:rsidR="00414D25" w:rsidRPr="000C4481" w:rsidRDefault="00414D25" w:rsidP="00414D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5DE"/>
    <w:multiLevelType w:val="hybridMultilevel"/>
    <w:tmpl w:val="D6CE59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D215B"/>
    <w:multiLevelType w:val="hybridMultilevel"/>
    <w:tmpl w:val="921EF0EE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79D3692"/>
    <w:multiLevelType w:val="hybridMultilevel"/>
    <w:tmpl w:val="9D4C06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A52458"/>
    <w:multiLevelType w:val="hybridMultilevel"/>
    <w:tmpl w:val="FC841F40"/>
    <w:lvl w:ilvl="0" w:tplc="2164444A">
      <w:start w:val="1"/>
      <w:numFmt w:val="bullet"/>
      <w:lvlText w:val="•"/>
      <w:lvlJc w:val="left"/>
      <w:pPr>
        <w:ind w:left="-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B469CA">
      <w:start w:val="1"/>
      <w:numFmt w:val="bullet"/>
      <w:lvlText w:val="o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A8634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8C57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52911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1A895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E8B63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A0191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16D9E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8308B9"/>
    <w:multiLevelType w:val="hybridMultilevel"/>
    <w:tmpl w:val="7E00652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BE73A1"/>
    <w:multiLevelType w:val="hybridMultilevel"/>
    <w:tmpl w:val="599C44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77039"/>
    <w:multiLevelType w:val="hybridMultilevel"/>
    <w:tmpl w:val="03067B8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2416E"/>
    <w:multiLevelType w:val="hybridMultilevel"/>
    <w:tmpl w:val="CB92337E"/>
    <w:lvl w:ilvl="0" w:tplc="08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8" w15:restartNumberingAfterBreak="0">
    <w:nsid w:val="206466D3"/>
    <w:multiLevelType w:val="hybridMultilevel"/>
    <w:tmpl w:val="1264E10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41319A3"/>
    <w:multiLevelType w:val="hybridMultilevel"/>
    <w:tmpl w:val="78EEBBF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B5694"/>
    <w:multiLevelType w:val="hybridMultilevel"/>
    <w:tmpl w:val="5E6476F0"/>
    <w:lvl w:ilvl="0" w:tplc="0809000D">
      <w:start w:val="1"/>
      <w:numFmt w:val="bullet"/>
      <w:lvlText w:val=""/>
      <w:lvlJc w:val="left"/>
      <w:pPr>
        <w:ind w:left="11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1" w15:restartNumberingAfterBreak="0">
    <w:nsid w:val="298C14F7"/>
    <w:multiLevelType w:val="hybridMultilevel"/>
    <w:tmpl w:val="F7AE91F8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 w15:restartNumberingAfterBreak="0">
    <w:nsid w:val="2D6115B8"/>
    <w:multiLevelType w:val="hybridMultilevel"/>
    <w:tmpl w:val="E98682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F46556"/>
    <w:multiLevelType w:val="hybridMultilevel"/>
    <w:tmpl w:val="C0528D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A4147"/>
    <w:multiLevelType w:val="hybridMultilevel"/>
    <w:tmpl w:val="1C9AC2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A30DE"/>
    <w:multiLevelType w:val="hybridMultilevel"/>
    <w:tmpl w:val="5344DE2C"/>
    <w:lvl w:ilvl="0" w:tplc="F48C54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277606"/>
    <w:multiLevelType w:val="hybridMultilevel"/>
    <w:tmpl w:val="3390AC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54B1A"/>
    <w:multiLevelType w:val="hybridMultilevel"/>
    <w:tmpl w:val="F1EA4148"/>
    <w:lvl w:ilvl="0" w:tplc="6D54A3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27D19"/>
    <w:multiLevelType w:val="hybridMultilevel"/>
    <w:tmpl w:val="09A69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63C05"/>
    <w:multiLevelType w:val="hybridMultilevel"/>
    <w:tmpl w:val="7AFEEB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7B5323"/>
    <w:multiLevelType w:val="multilevel"/>
    <w:tmpl w:val="5392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6712DE"/>
    <w:multiLevelType w:val="hybridMultilevel"/>
    <w:tmpl w:val="01906D0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C648DB"/>
    <w:multiLevelType w:val="hybridMultilevel"/>
    <w:tmpl w:val="623E6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846DC"/>
    <w:multiLevelType w:val="hybridMultilevel"/>
    <w:tmpl w:val="6EE82B46"/>
    <w:lvl w:ilvl="0" w:tplc="88B87178">
      <w:start w:val="1"/>
      <w:numFmt w:val="bullet"/>
      <w:lvlText w:val=""/>
      <w:lvlJc w:val="left"/>
      <w:pPr>
        <w:ind w:left="1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11AF10E">
      <w:start w:val="1"/>
      <w:numFmt w:val="bullet"/>
      <w:lvlText w:val="o"/>
      <w:lvlJc w:val="left"/>
      <w:pPr>
        <w:ind w:left="1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8062A8">
      <w:start w:val="1"/>
      <w:numFmt w:val="bullet"/>
      <w:lvlText w:val="▪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9DC57D8">
      <w:start w:val="1"/>
      <w:numFmt w:val="bullet"/>
      <w:lvlText w:val="•"/>
      <w:lvlJc w:val="left"/>
      <w:pPr>
        <w:ind w:left="2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BB0F69A">
      <w:start w:val="1"/>
      <w:numFmt w:val="bullet"/>
      <w:lvlText w:val="o"/>
      <w:lvlJc w:val="left"/>
      <w:pPr>
        <w:ind w:left="3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194D310">
      <w:start w:val="1"/>
      <w:numFmt w:val="bullet"/>
      <w:lvlText w:val="▪"/>
      <w:lvlJc w:val="left"/>
      <w:pPr>
        <w:ind w:left="4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65469D2">
      <w:start w:val="1"/>
      <w:numFmt w:val="bullet"/>
      <w:lvlText w:val="•"/>
      <w:lvlJc w:val="left"/>
      <w:pPr>
        <w:ind w:left="5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3188056">
      <w:start w:val="1"/>
      <w:numFmt w:val="bullet"/>
      <w:lvlText w:val="o"/>
      <w:lvlJc w:val="left"/>
      <w:pPr>
        <w:ind w:left="5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682FDB4">
      <w:start w:val="1"/>
      <w:numFmt w:val="bullet"/>
      <w:lvlText w:val="▪"/>
      <w:lvlJc w:val="left"/>
      <w:pPr>
        <w:ind w:left="6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2BB713E"/>
    <w:multiLevelType w:val="hybridMultilevel"/>
    <w:tmpl w:val="D7A2F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263189"/>
    <w:multiLevelType w:val="hybridMultilevel"/>
    <w:tmpl w:val="46BC1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53680"/>
    <w:multiLevelType w:val="hybridMultilevel"/>
    <w:tmpl w:val="01A457B2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7" w15:restartNumberingAfterBreak="0">
    <w:nsid w:val="6C2E70E4"/>
    <w:multiLevelType w:val="hybridMultilevel"/>
    <w:tmpl w:val="EF0C3994"/>
    <w:lvl w:ilvl="0" w:tplc="6480F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D679B"/>
    <w:multiLevelType w:val="hybridMultilevel"/>
    <w:tmpl w:val="14EE4904"/>
    <w:lvl w:ilvl="0" w:tplc="6D54A3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394E82"/>
    <w:multiLevelType w:val="hybridMultilevel"/>
    <w:tmpl w:val="0A3A9B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ED7C4B"/>
    <w:multiLevelType w:val="hybridMultilevel"/>
    <w:tmpl w:val="23AE287C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1" w15:restartNumberingAfterBreak="0">
    <w:nsid w:val="7B651BFA"/>
    <w:multiLevelType w:val="hybridMultilevel"/>
    <w:tmpl w:val="45C61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243446"/>
    <w:multiLevelType w:val="hybridMultilevel"/>
    <w:tmpl w:val="68B8D7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4579272">
    <w:abstractNumId w:val="18"/>
  </w:num>
  <w:num w:numId="2" w16cid:durableId="73018865">
    <w:abstractNumId w:val="25"/>
  </w:num>
  <w:num w:numId="3" w16cid:durableId="1377119294">
    <w:abstractNumId w:val="22"/>
  </w:num>
  <w:num w:numId="4" w16cid:durableId="2039158923">
    <w:abstractNumId w:val="24"/>
  </w:num>
  <w:num w:numId="5" w16cid:durableId="1847163330">
    <w:abstractNumId w:val="31"/>
  </w:num>
  <w:num w:numId="6" w16cid:durableId="326523812">
    <w:abstractNumId w:val="28"/>
  </w:num>
  <w:num w:numId="7" w16cid:durableId="1945919092">
    <w:abstractNumId w:val="17"/>
  </w:num>
  <w:num w:numId="8" w16cid:durableId="1394622566">
    <w:abstractNumId w:val="0"/>
  </w:num>
  <w:num w:numId="9" w16cid:durableId="108933513">
    <w:abstractNumId w:val="2"/>
  </w:num>
  <w:num w:numId="10" w16cid:durableId="2065785768">
    <w:abstractNumId w:val="15"/>
  </w:num>
  <w:num w:numId="11" w16cid:durableId="295794891">
    <w:abstractNumId w:val="32"/>
  </w:num>
  <w:num w:numId="12" w16cid:durableId="1879048978">
    <w:abstractNumId w:val="3"/>
  </w:num>
  <w:num w:numId="13" w16cid:durableId="507330828">
    <w:abstractNumId w:val="23"/>
  </w:num>
  <w:num w:numId="14" w16cid:durableId="650645774">
    <w:abstractNumId w:val="29"/>
  </w:num>
  <w:num w:numId="15" w16cid:durableId="1680815307">
    <w:abstractNumId w:val="7"/>
  </w:num>
  <w:num w:numId="16" w16cid:durableId="1795051248">
    <w:abstractNumId w:val="26"/>
  </w:num>
  <w:num w:numId="17" w16cid:durableId="1208370160">
    <w:abstractNumId w:val="11"/>
  </w:num>
  <w:num w:numId="18" w16cid:durableId="1045645730">
    <w:abstractNumId w:val="1"/>
  </w:num>
  <w:num w:numId="19" w16cid:durableId="908729814">
    <w:abstractNumId w:val="30"/>
  </w:num>
  <w:num w:numId="20" w16cid:durableId="1924876997">
    <w:abstractNumId w:val="10"/>
  </w:num>
  <w:num w:numId="21" w16cid:durableId="1128205295">
    <w:abstractNumId w:val="4"/>
  </w:num>
  <w:num w:numId="22" w16cid:durableId="1427188909">
    <w:abstractNumId w:val="12"/>
  </w:num>
  <w:num w:numId="23" w16cid:durableId="1917861557">
    <w:abstractNumId w:val="27"/>
  </w:num>
  <w:num w:numId="24" w16cid:durableId="1629971833">
    <w:abstractNumId w:val="20"/>
  </w:num>
  <w:num w:numId="25" w16cid:durableId="1719166346">
    <w:abstractNumId w:val="14"/>
  </w:num>
  <w:num w:numId="26" w16cid:durableId="429198606">
    <w:abstractNumId w:val="5"/>
  </w:num>
  <w:num w:numId="27" w16cid:durableId="808936559">
    <w:abstractNumId w:val="6"/>
  </w:num>
  <w:num w:numId="28" w16cid:durableId="42023991">
    <w:abstractNumId w:val="9"/>
  </w:num>
  <w:num w:numId="29" w16cid:durableId="1283149387">
    <w:abstractNumId w:val="13"/>
  </w:num>
  <w:num w:numId="30" w16cid:durableId="1456484947">
    <w:abstractNumId w:val="16"/>
  </w:num>
  <w:num w:numId="31" w16cid:durableId="161057750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42660521">
    <w:abstractNumId w:val="21"/>
  </w:num>
  <w:num w:numId="33" w16cid:durableId="252858214">
    <w:abstractNumId w:val="19"/>
  </w:num>
  <w:num w:numId="34" w16cid:durableId="12792190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4B"/>
    <w:rsid w:val="00015C5D"/>
    <w:rsid w:val="00017BF4"/>
    <w:rsid w:val="00056265"/>
    <w:rsid w:val="0006136D"/>
    <w:rsid w:val="00064809"/>
    <w:rsid w:val="000771B8"/>
    <w:rsid w:val="00084F10"/>
    <w:rsid w:val="000C4481"/>
    <w:rsid w:val="000F2803"/>
    <w:rsid w:val="0011377C"/>
    <w:rsid w:val="001A6349"/>
    <w:rsid w:val="001B3161"/>
    <w:rsid w:val="001B394A"/>
    <w:rsid w:val="001D0472"/>
    <w:rsid w:val="00282325"/>
    <w:rsid w:val="00286325"/>
    <w:rsid w:val="00292C6C"/>
    <w:rsid w:val="00294BCC"/>
    <w:rsid w:val="003201EF"/>
    <w:rsid w:val="00324C74"/>
    <w:rsid w:val="00342AFE"/>
    <w:rsid w:val="00352B90"/>
    <w:rsid w:val="003B18AE"/>
    <w:rsid w:val="003E3B86"/>
    <w:rsid w:val="00414D25"/>
    <w:rsid w:val="00566816"/>
    <w:rsid w:val="00570AF4"/>
    <w:rsid w:val="0059157C"/>
    <w:rsid w:val="006016E0"/>
    <w:rsid w:val="00634650"/>
    <w:rsid w:val="00665F58"/>
    <w:rsid w:val="00671451"/>
    <w:rsid w:val="00682E16"/>
    <w:rsid w:val="00684967"/>
    <w:rsid w:val="00695BDB"/>
    <w:rsid w:val="006E5E44"/>
    <w:rsid w:val="00711EC8"/>
    <w:rsid w:val="007373AA"/>
    <w:rsid w:val="00765C01"/>
    <w:rsid w:val="00780860"/>
    <w:rsid w:val="00785A5C"/>
    <w:rsid w:val="00793A4B"/>
    <w:rsid w:val="007A7209"/>
    <w:rsid w:val="007B5E9C"/>
    <w:rsid w:val="007B7A06"/>
    <w:rsid w:val="007E12E3"/>
    <w:rsid w:val="007E6ADD"/>
    <w:rsid w:val="00820F4A"/>
    <w:rsid w:val="0082644C"/>
    <w:rsid w:val="00850023"/>
    <w:rsid w:val="00864E9E"/>
    <w:rsid w:val="00906EAD"/>
    <w:rsid w:val="009105DB"/>
    <w:rsid w:val="00943FE2"/>
    <w:rsid w:val="009B65E6"/>
    <w:rsid w:val="009D2D24"/>
    <w:rsid w:val="00A21218"/>
    <w:rsid w:val="00A73332"/>
    <w:rsid w:val="00AA2465"/>
    <w:rsid w:val="00AC5018"/>
    <w:rsid w:val="00B157EC"/>
    <w:rsid w:val="00B30941"/>
    <w:rsid w:val="00B31585"/>
    <w:rsid w:val="00B865FB"/>
    <w:rsid w:val="00BC2EE9"/>
    <w:rsid w:val="00BD3AA7"/>
    <w:rsid w:val="00C37460"/>
    <w:rsid w:val="00C4084B"/>
    <w:rsid w:val="00C454A8"/>
    <w:rsid w:val="00C947C2"/>
    <w:rsid w:val="00CA2472"/>
    <w:rsid w:val="00CB5C5B"/>
    <w:rsid w:val="00CE4B1D"/>
    <w:rsid w:val="00D24935"/>
    <w:rsid w:val="00D5588E"/>
    <w:rsid w:val="00D81327"/>
    <w:rsid w:val="00DA1C91"/>
    <w:rsid w:val="00DB384B"/>
    <w:rsid w:val="00DF0230"/>
    <w:rsid w:val="00E2228E"/>
    <w:rsid w:val="00E4325C"/>
    <w:rsid w:val="00E67840"/>
    <w:rsid w:val="00EB0BE7"/>
    <w:rsid w:val="00EE36EB"/>
    <w:rsid w:val="00F43879"/>
    <w:rsid w:val="00F67AAF"/>
    <w:rsid w:val="00FA7CAE"/>
    <w:rsid w:val="00FD5C4C"/>
    <w:rsid w:val="6E26DE9A"/>
    <w:rsid w:val="7BD48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251B25D"/>
  <w15:chartTrackingRefBased/>
  <w15:docId w15:val="{48CD717F-E5E9-469B-B087-653D23BF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A4B"/>
  </w:style>
  <w:style w:type="paragraph" w:styleId="Footer">
    <w:name w:val="footer"/>
    <w:basedOn w:val="Normal"/>
    <w:link w:val="Foot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A4B"/>
  </w:style>
  <w:style w:type="paragraph" w:styleId="ListParagraph">
    <w:name w:val="List Paragraph"/>
    <w:aliases w:val="Numbered Para 1,Dot pt,No Spacing1,List Paragraph Char Char Char,Indicator Text,List Paragraph1,Bullet Points,MAIN CONTENT,F5 List Paragraph,List Paragraph12,Colorful List - Accent 11,Normal numbered,OBC Bullet,List Paragraph2,L,Bullet 1"/>
    <w:basedOn w:val="Normal"/>
    <w:link w:val="ListParagraphChar"/>
    <w:uiPriority w:val="34"/>
    <w:qFormat/>
    <w:rsid w:val="00793A4B"/>
    <w:pPr>
      <w:ind w:left="720"/>
      <w:contextualSpacing/>
    </w:pPr>
  </w:style>
  <w:style w:type="paragraph" w:customStyle="1" w:styleId="Default">
    <w:name w:val="Default"/>
    <w:rsid w:val="00AA2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List Paragraph12 Char,Normal numbered Char"/>
    <w:basedOn w:val="DefaultParagraphFont"/>
    <w:link w:val="ListParagraph"/>
    <w:uiPriority w:val="34"/>
    <w:qFormat/>
    <w:rsid w:val="000C4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5c98a-6fc8-4a06-b367-420d10c239c8" xsi:nil="true"/>
    <lcf76f155ced4ddcb4097134ff3c332f xmlns="0524c726-c8d2-4959-b75f-bfc5bb7e52a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0A4DA85EED4DAFB214D91EDBB4FD" ma:contentTypeVersion="18" ma:contentTypeDescription="Create a new document." ma:contentTypeScope="" ma:versionID="d05b0dc5fd39984c03031d2ab76dce7b">
  <xsd:schema xmlns:xsd="http://www.w3.org/2001/XMLSchema" xmlns:xs="http://www.w3.org/2001/XMLSchema" xmlns:p="http://schemas.microsoft.com/office/2006/metadata/properties" xmlns:ns2="fec5c98a-6fc8-4a06-b367-420d10c239c8" xmlns:ns3="0524c726-c8d2-4959-b75f-bfc5bb7e52aa" targetNamespace="http://schemas.microsoft.com/office/2006/metadata/properties" ma:root="true" ma:fieldsID="3ceaee68c8fe8b711de9cb986a5f17a4" ns2:_="" ns3:_="">
    <xsd:import namespace="fec5c98a-6fc8-4a06-b367-420d10c239c8"/>
    <xsd:import namespace="0524c726-c8d2-4959-b75f-bfc5bb7e52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c60d82-5ef8-4445-b524-ddfc33cd2297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4c726-c8d2-4959-b75f-bfc5bb7e5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bbd89d6-2e08-4989-8255-cd9fbcc6c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636D54-8517-4837-8AC1-0389AB3416F6}">
  <ds:schemaRefs>
    <ds:schemaRef ds:uri="http://schemas.microsoft.com/office/2006/metadata/properties"/>
    <ds:schemaRef ds:uri="http://schemas.microsoft.com/office/infopath/2007/PartnerControls"/>
    <ds:schemaRef ds:uri="fec5c98a-6fc8-4a06-b367-420d10c239c8"/>
    <ds:schemaRef ds:uri="0524c726-c8d2-4959-b75f-bfc5bb7e52aa"/>
    <ds:schemaRef ds:uri="9f9721ca-d29d-4fc2-a298-caf38a25f508"/>
    <ds:schemaRef ds:uri="db256daa-67b5-400c-b800-79197e1cc018"/>
  </ds:schemaRefs>
</ds:datastoreItem>
</file>

<file path=customXml/itemProps2.xml><?xml version="1.0" encoding="utf-8"?>
<ds:datastoreItem xmlns:ds="http://schemas.openxmlformats.org/officeDocument/2006/customXml" ds:itemID="{9818FF80-BCCE-44AF-A694-7544215047A6}"/>
</file>

<file path=customXml/itemProps3.xml><?xml version="1.0" encoding="utf-8"?>
<ds:datastoreItem xmlns:ds="http://schemas.openxmlformats.org/officeDocument/2006/customXml" ds:itemID="{7B195F18-79F9-479E-ABAC-C050A7B0AC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5406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Anderson</dc:creator>
  <cp:keywords/>
  <dc:description/>
  <cp:lastModifiedBy>Viv Nicholas | Everyone Health</cp:lastModifiedBy>
  <cp:revision>2</cp:revision>
  <dcterms:created xsi:type="dcterms:W3CDTF">2025-06-25T14:58:00Z</dcterms:created>
  <dcterms:modified xsi:type="dcterms:W3CDTF">2025-06-25T14:58:00Z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0x0101004EB00A4DA85EED4DAFB214D91EDBB4FD</vt:lpwstr>
  </property>
  <property fmtid="{D5CDD505-2E9C-101B-9397-08002B2CF9AE}" pid="3" name="Order">
    <vt:r8>463200</vt:r8>
  </property>
  <property fmtid="{D5CDD505-2E9C-101B-9397-08002B2CF9AE}" pid="4" name="MediaServiceImageTags">
    <vt:lpwstr/>
  </property>
</Properties>
</file>