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623670DC" w:rsidR="00015C5D" w:rsidRPr="001B2F91" w:rsidRDefault="75BFF2F7" w:rsidP="51B11210">
      <w:pPr>
        <w:tabs>
          <w:tab w:val="left" w:pos="3011"/>
        </w:tabs>
        <w:jc w:val="center"/>
        <w:rPr>
          <w:b/>
          <w:bCs/>
          <w:color w:val="808080" w:themeColor="background1" w:themeShade="80"/>
          <w:sz w:val="28"/>
          <w:szCs w:val="28"/>
        </w:rPr>
      </w:pPr>
      <w:r w:rsidRPr="51B11210">
        <w:rPr>
          <w:b/>
          <w:bCs/>
          <w:color w:val="808080" w:themeColor="background1" w:themeShade="80"/>
          <w:sz w:val="28"/>
          <w:szCs w:val="28"/>
        </w:rPr>
        <w:t xml:space="preserve">Knowsley </w:t>
      </w:r>
      <w:r w:rsidR="366495AB" w:rsidRPr="51B11210">
        <w:rPr>
          <w:b/>
          <w:bCs/>
          <w:color w:val="808080" w:themeColor="background1" w:themeShade="80"/>
          <w:sz w:val="28"/>
          <w:szCs w:val="28"/>
        </w:rPr>
        <w:t xml:space="preserve">Specialist </w:t>
      </w:r>
      <w:r w:rsidR="1E280FC1" w:rsidRPr="51B11210">
        <w:rPr>
          <w:b/>
          <w:bCs/>
          <w:color w:val="808080" w:themeColor="background1" w:themeShade="80"/>
          <w:sz w:val="28"/>
          <w:szCs w:val="28"/>
        </w:rPr>
        <w:t xml:space="preserve">Breastfeeding </w:t>
      </w:r>
      <w:r w:rsidR="366495AB" w:rsidRPr="51B11210">
        <w:rPr>
          <w:b/>
          <w:bCs/>
          <w:color w:val="808080" w:themeColor="background1" w:themeShade="80"/>
          <w:sz w:val="28"/>
          <w:szCs w:val="28"/>
        </w:rPr>
        <w:t>P</w:t>
      </w:r>
      <w:r w:rsidR="1E280FC1" w:rsidRPr="51B11210">
        <w:rPr>
          <w:b/>
          <w:bCs/>
          <w:color w:val="808080" w:themeColor="background1" w:themeShade="80"/>
          <w:sz w:val="28"/>
          <w:szCs w:val="28"/>
        </w:rPr>
        <w:t xml:space="preserve">eer </w:t>
      </w:r>
      <w:r w:rsidR="366495AB" w:rsidRPr="51B11210">
        <w:rPr>
          <w:b/>
          <w:bCs/>
          <w:color w:val="808080" w:themeColor="background1" w:themeShade="80"/>
          <w:sz w:val="28"/>
          <w:szCs w:val="28"/>
        </w:rPr>
        <w:t>S</w:t>
      </w:r>
      <w:r w:rsidR="1E280FC1" w:rsidRPr="51B11210">
        <w:rPr>
          <w:b/>
          <w:bCs/>
          <w:color w:val="808080" w:themeColor="background1" w:themeShade="80"/>
          <w:sz w:val="28"/>
          <w:szCs w:val="28"/>
        </w:rPr>
        <w:t>upport</w:t>
      </w:r>
      <w:r w:rsidR="163C422D" w:rsidRPr="51B11210">
        <w:rPr>
          <w:b/>
          <w:bCs/>
          <w:color w:val="808080" w:themeColor="background1" w:themeShade="80"/>
          <w:sz w:val="28"/>
          <w:szCs w:val="28"/>
        </w:rPr>
        <w:t xml:space="preserve">, Children’s Audiology and Vision Screening </w:t>
      </w:r>
      <w:r w:rsidR="5F15E8F7" w:rsidRPr="51B11210">
        <w:rPr>
          <w:b/>
          <w:bCs/>
          <w:color w:val="808080" w:themeColor="background1" w:themeShade="80"/>
          <w:sz w:val="28"/>
          <w:szCs w:val="28"/>
        </w:rPr>
        <w:t>- Service</w:t>
      </w:r>
      <w:r w:rsidR="366495AB" w:rsidRPr="51B11210">
        <w:rPr>
          <w:b/>
          <w:bCs/>
          <w:color w:val="808080" w:themeColor="background1" w:themeShade="80"/>
          <w:sz w:val="28"/>
          <w:szCs w:val="28"/>
        </w:rPr>
        <w:t xml:space="preserve"> Manager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54B36CC4" w:rsidR="006E5E44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6C4E975" w14:textId="3D2E117C" w:rsidR="0052410F" w:rsidRPr="001B2F91" w:rsidRDefault="75E88A0D" w:rsidP="51B11210">
      <w:pPr>
        <w:pStyle w:val="ListParagraph"/>
        <w:numPr>
          <w:ilvl w:val="0"/>
          <w:numId w:val="49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 xml:space="preserve">The </w:t>
      </w:r>
      <w:r w:rsidR="366495AB" w:rsidRPr="51B11210">
        <w:rPr>
          <w:b/>
          <w:bCs/>
          <w:color w:val="808080" w:themeColor="background1" w:themeShade="80"/>
          <w:sz w:val="24"/>
          <w:szCs w:val="24"/>
        </w:rPr>
        <w:t>service manager</w:t>
      </w:r>
      <w:r w:rsidRPr="51B11210">
        <w:rPr>
          <w:b/>
          <w:bCs/>
          <w:color w:val="808080" w:themeColor="background1" w:themeShade="80"/>
          <w:sz w:val="24"/>
          <w:szCs w:val="24"/>
        </w:rPr>
        <w:t xml:space="preserve"> is responsible for the management of the breastfeeding </w:t>
      </w:r>
      <w:r w:rsidR="1C13F8D3" w:rsidRPr="51B11210">
        <w:rPr>
          <w:b/>
          <w:bCs/>
          <w:color w:val="808080" w:themeColor="background1" w:themeShade="80"/>
          <w:sz w:val="24"/>
          <w:szCs w:val="24"/>
        </w:rPr>
        <w:t xml:space="preserve">peer </w:t>
      </w:r>
      <w:r w:rsidRPr="51B11210">
        <w:rPr>
          <w:b/>
          <w:bCs/>
          <w:color w:val="808080" w:themeColor="background1" w:themeShade="80"/>
          <w:sz w:val="24"/>
          <w:szCs w:val="24"/>
        </w:rPr>
        <w:t>support</w:t>
      </w:r>
      <w:r w:rsidR="1EB3A351" w:rsidRPr="51B11210">
        <w:rPr>
          <w:b/>
          <w:bCs/>
          <w:color w:val="808080" w:themeColor="background1" w:themeShade="80"/>
          <w:sz w:val="24"/>
          <w:szCs w:val="24"/>
        </w:rPr>
        <w:t>, children’s audiology and children’s vision screening service</w:t>
      </w:r>
      <w:r w:rsidR="5D1FF734" w:rsidRPr="51B11210">
        <w:rPr>
          <w:b/>
          <w:bCs/>
          <w:color w:val="808080" w:themeColor="background1" w:themeShade="80"/>
          <w:sz w:val="24"/>
          <w:szCs w:val="24"/>
        </w:rPr>
        <w:t>s in Knowsley</w:t>
      </w:r>
      <w:r w:rsidR="1EB3A351" w:rsidRPr="51B11210">
        <w:rPr>
          <w:b/>
          <w:bCs/>
          <w:color w:val="808080" w:themeColor="background1" w:themeShade="80"/>
          <w:sz w:val="24"/>
          <w:szCs w:val="24"/>
        </w:rPr>
        <w:t>.</w:t>
      </w:r>
    </w:p>
    <w:p w14:paraId="42192E2B" w14:textId="77777777" w:rsidR="002921C8" w:rsidRDefault="00AC5C02" w:rsidP="002921C8">
      <w:pPr>
        <w:pStyle w:val="ListParagraph"/>
        <w:numPr>
          <w:ilvl w:val="0"/>
          <w:numId w:val="49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AC5C02">
        <w:rPr>
          <w:rFonts w:cstheme="minorHAnsi"/>
          <w:b/>
          <w:color w:val="808080" w:themeColor="background1" w:themeShade="80"/>
          <w:sz w:val="24"/>
          <w:szCs w:val="24"/>
        </w:rPr>
        <w:t xml:space="preserve">You will have freedom to work independently within parameters and guided by defined policies and protocols at a local and national level. You will be supported by a </w:t>
      </w:r>
      <w:r>
        <w:rPr>
          <w:rFonts w:cstheme="minorHAnsi"/>
          <w:b/>
          <w:color w:val="808080" w:themeColor="background1" w:themeShade="80"/>
          <w:sz w:val="24"/>
          <w:szCs w:val="24"/>
        </w:rPr>
        <w:t>N</w:t>
      </w:r>
      <w:r w:rsidRPr="00AC5C02">
        <w:rPr>
          <w:rFonts w:cstheme="minorHAnsi"/>
          <w:b/>
          <w:color w:val="808080" w:themeColor="background1" w:themeShade="80"/>
          <w:sz w:val="24"/>
          <w:szCs w:val="24"/>
        </w:rPr>
        <w:t xml:space="preserve">ational </w:t>
      </w:r>
      <w:r>
        <w:rPr>
          <w:rFonts w:cstheme="minorHAnsi"/>
          <w:b/>
          <w:color w:val="808080" w:themeColor="background1" w:themeShade="80"/>
          <w:sz w:val="24"/>
          <w:szCs w:val="24"/>
        </w:rPr>
        <w:t>O</w:t>
      </w:r>
      <w:r w:rsidRPr="00AC5C02">
        <w:rPr>
          <w:rFonts w:cstheme="minorHAnsi"/>
          <w:b/>
          <w:color w:val="808080" w:themeColor="background1" w:themeShade="80"/>
          <w:sz w:val="24"/>
          <w:szCs w:val="24"/>
        </w:rPr>
        <w:t xml:space="preserve">perational </w:t>
      </w:r>
      <w:r>
        <w:rPr>
          <w:rFonts w:cstheme="minorHAnsi"/>
          <w:b/>
          <w:color w:val="808080" w:themeColor="background1" w:themeShade="80"/>
          <w:sz w:val="24"/>
          <w:szCs w:val="24"/>
        </w:rPr>
        <w:t>M</w:t>
      </w:r>
      <w:r w:rsidRPr="00AC5C02">
        <w:rPr>
          <w:rFonts w:cstheme="minorHAnsi"/>
          <w:b/>
          <w:color w:val="808080" w:themeColor="background1" w:themeShade="80"/>
          <w:sz w:val="24"/>
          <w:szCs w:val="24"/>
        </w:rPr>
        <w:t>anager</w:t>
      </w:r>
      <w:r w:rsidR="007B0622" w:rsidRPr="001B2F91">
        <w:rPr>
          <w:rFonts w:cstheme="minorHAnsi"/>
          <w:b/>
          <w:color w:val="808080" w:themeColor="background1" w:themeShade="80"/>
          <w:sz w:val="24"/>
          <w:szCs w:val="24"/>
        </w:rPr>
        <w:t>.</w:t>
      </w:r>
      <w:r w:rsidR="002921C8" w:rsidRPr="002921C8">
        <w:rPr>
          <w:rFonts w:cstheme="minorHAnsi"/>
          <w:b/>
          <w:color w:val="808080" w:themeColor="background1" w:themeShade="80"/>
          <w:sz w:val="24"/>
          <w:szCs w:val="24"/>
        </w:rPr>
        <w:t xml:space="preserve"> </w:t>
      </w:r>
    </w:p>
    <w:p w14:paraId="0CA6922C" w14:textId="0D4C5DFF" w:rsidR="002921C8" w:rsidRPr="001B2F91" w:rsidRDefault="160213EB" w:rsidP="51B11210">
      <w:pPr>
        <w:pStyle w:val="ListParagraph"/>
        <w:numPr>
          <w:ilvl w:val="0"/>
          <w:numId w:val="49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 xml:space="preserve">You will oversee the </w:t>
      </w:r>
      <w:r w:rsidR="03298F2D" w:rsidRPr="51B11210">
        <w:rPr>
          <w:b/>
          <w:bCs/>
          <w:color w:val="808080" w:themeColor="background1" w:themeShade="80"/>
          <w:sz w:val="24"/>
          <w:szCs w:val="24"/>
        </w:rPr>
        <w:t xml:space="preserve">breastfeeding </w:t>
      </w:r>
      <w:r w:rsidRPr="51B11210">
        <w:rPr>
          <w:b/>
          <w:bCs/>
          <w:color w:val="808080" w:themeColor="background1" w:themeShade="80"/>
          <w:sz w:val="24"/>
          <w:szCs w:val="24"/>
        </w:rPr>
        <w:t>peer supporters</w:t>
      </w:r>
      <w:r w:rsidR="19C439C1" w:rsidRPr="51B11210">
        <w:rPr>
          <w:b/>
          <w:bCs/>
          <w:color w:val="808080" w:themeColor="background1" w:themeShade="80"/>
          <w:sz w:val="24"/>
          <w:szCs w:val="24"/>
        </w:rPr>
        <w:t xml:space="preserve"> and group facilitator</w:t>
      </w:r>
      <w:r w:rsidRPr="51B11210">
        <w:rPr>
          <w:b/>
          <w:bCs/>
          <w:color w:val="808080" w:themeColor="background1" w:themeShade="80"/>
          <w:sz w:val="24"/>
          <w:szCs w:val="24"/>
        </w:rPr>
        <w:t>, support with training and ongoing contact, secure venues for groups.</w:t>
      </w:r>
      <w:r w:rsidR="1B1B6D4B" w:rsidRPr="51B11210">
        <w:rPr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1A53D649" w14:textId="62C6CD51" w:rsidR="1B1B6D4B" w:rsidRDefault="1B1B6D4B" w:rsidP="51B11210">
      <w:pPr>
        <w:pStyle w:val="ListParagraph"/>
        <w:numPr>
          <w:ilvl w:val="0"/>
          <w:numId w:val="49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You will oversee the screeners and Orthoptist within the screening services.</w:t>
      </w:r>
    </w:p>
    <w:p w14:paraId="29DCC530" w14:textId="765A0ED6" w:rsidR="002921C8" w:rsidRPr="001B2F91" w:rsidRDefault="002921C8" w:rsidP="002921C8">
      <w:pPr>
        <w:pStyle w:val="ListParagraph"/>
        <w:numPr>
          <w:ilvl w:val="0"/>
          <w:numId w:val="49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Using </w:t>
      </w:r>
      <w:r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your 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own initiative and working with the Everyone Health team to develop innovative ways of working, implementing change and monitoring outcomes.</w:t>
      </w:r>
    </w:p>
    <w:p w14:paraId="5A368139" w14:textId="77777777" w:rsidR="00FA570E" w:rsidRPr="00F06ABC" w:rsidRDefault="00FA570E" w:rsidP="51B11210">
      <w:pPr>
        <w:autoSpaceDE w:val="0"/>
        <w:autoSpaceDN w:val="0"/>
        <w:adjustRightInd w:val="0"/>
        <w:spacing w:after="0" w:line="240" w:lineRule="auto"/>
        <w:rPr>
          <w:color w:val="A8D08D" w:themeColor="accent6" w:themeTint="99"/>
        </w:rPr>
      </w:pPr>
    </w:p>
    <w:p w14:paraId="4758B6F9" w14:textId="2474703B" w:rsidR="006E5E44" w:rsidRPr="00036291" w:rsidRDefault="70489BE1" w:rsidP="51B11210">
      <w:pPr>
        <w:spacing w:after="270" w:line="248" w:lineRule="auto"/>
        <w:ind w:right="9"/>
        <w:jc w:val="both"/>
        <w:rPr>
          <w:b/>
          <w:bCs/>
          <w:color w:val="00B050"/>
          <w:sz w:val="24"/>
          <w:szCs w:val="24"/>
        </w:rPr>
      </w:pPr>
      <w:r w:rsidRPr="51B11210">
        <w:rPr>
          <w:b/>
          <w:bCs/>
          <w:color w:val="00B050"/>
          <w:sz w:val="24"/>
          <w:szCs w:val="24"/>
        </w:rPr>
        <w:t xml:space="preserve"> SUMMARY OF RESPONSIBILITIES AND DUTIES </w:t>
      </w:r>
    </w:p>
    <w:p w14:paraId="131F990A" w14:textId="5FA291B2" w:rsidR="1EFE5200" w:rsidRDefault="1EFE5200" w:rsidP="51B11210">
      <w:pPr>
        <w:spacing w:after="270" w:line="248" w:lineRule="auto"/>
        <w:ind w:right="9"/>
        <w:jc w:val="both"/>
        <w:rPr>
          <w:b/>
          <w:bCs/>
          <w:color w:val="29B586"/>
          <w:sz w:val="24"/>
          <w:szCs w:val="24"/>
        </w:rPr>
      </w:pPr>
      <w:r w:rsidRPr="51B11210">
        <w:rPr>
          <w:b/>
          <w:bCs/>
          <w:color w:val="29B586"/>
          <w:sz w:val="24"/>
          <w:szCs w:val="24"/>
        </w:rPr>
        <w:t>Breastfeeding Peer Support Service</w:t>
      </w:r>
    </w:p>
    <w:p w14:paraId="3207F09D" w14:textId="33E5AF49" w:rsidR="001A39E7" w:rsidRPr="001B2F91" w:rsidRDefault="001A39E7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Deliver a peer support service to expectant and new mothers in Knowsley</w:t>
      </w:r>
    </w:p>
    <w:p w14:paraId="20493792" w14:textId="0D8255CB" w:rsidR="001A39E7" w:rsidRPr="001B2F91" w:rsidRDefault="1357D30F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Recruit local peer supporters and support with training and development of the volunteers.</w:t>
      </w:r>
    </w:p>
    <w:p w14:paraId="4FBC47CA" w14:textId="3E2CD757" w:rsidR="442CD1B1" w:rsidRDefault="442CD1B1" w:rsidP="51B11210">
      <w:pPr>
        <w:pStyle w:val="ListParagraph"/>
        <w:numPr>
          <w:ilvl w:val="0"/>
          <w:numId w:val="46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Line management of the Breastfeeding Group Facilitator</w:t>
      </w:r>
    </w:p>
    <w:p w14:paraId="5C221127" w14:textId="24AE5DFD" w:rsidR="001A39E7" w:rsidRPr="001B2F91" w:rsidRDefault="001A39E7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Set up local groups to support women who are breastfeeding</w:t>
      </w:r>
      <w:r w:rsidR="007D650F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,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secure venues for the group support meetings</w:t>
      </w:r>
    </w:p>
    <w:p w14:paraId="54C15B27" w14:textId="77777777" w:rsidR="002921C8" w:rsidRPr="002921C8" w:rsidRDefault="002921C8" w:rsidP="002921C8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2921C8">
        <w:rPr>
          <w:rFonts w:cstheme="minorHAnsi"/>
          <w:b/>
          <w:bCs/>
          <w:color w:val="808080" w:themeColor="background1" w:themeShade="80"/>
          <w:sz w:val="24"/>
          <w:szCs w:val="24"/>
        </w:rPr>
        <w:t>You will allocate the referrals to groups or 1-1 support as determined by the client needs.</w:t>
      </w:r>
    </w:p>
    <w:p w14:paraId="18D2D1B8" w14:textId="77777777" w:rsidR="002921C8" w:rsidRPr="002921C8" w:rsidRDefault="002921C8" w:rsidP="002921C8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2921C8">
        <w:rPr>
          <w:rFonts w:cstheme="minorHAnsi"/>
          <w:b/>
          <w:bCs/>
          <w:color w:val="808080" w:themeColor="background1" w:themeShade="80"/>
          <w:sz w:val="24"/>
          <w:szCs w:val="24"/>
        </w:rPr>
        <w:t>The role includes the triage of clients, support, advice and delivery of the service and the implementation and evaluation of the service.</w:t>
      </w:r>
    </w:p>
    <w:p w14:paraId="7C348C35" w14:textId="41E87E25" w:rsidR="2E63C089" w:rsidRDefault="2E63C089" w:rsidP="51B11210">
      <w:pPr>
        <w:pStyle w:val="ListParagraph"/>
        <w:numPr>
          <w:ilvl w:val="0"/>
          <w:numId w:val="46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 xml:space="preserve">Ensuring the delivery of </w:t>
      </w:r>
      <w:r w:rsidR="7E48EB03" w:rsidRPr="51B11210">
        <w:rPr>
          <w:b/>
          <w:bCs/>
          <w:color w:val="808080" w:themeColor="background1" w:themeShade="80"/>
          <w:sz w:val="24"/>
          <w:szCs w:val="24"/>
        </w:rPr>
        <w:t>peer support for Breastfeeding mother via groups or 1-1</w:t>
      </w:r>
      <w:r w:rsidRPr="51B11210">
        <w:rPr>
          <w:b/>
          <w:bCs/>
          <w:color w:val="808080" w:themeColor="background1" w:themeShade="80"/>
          <w:sz w:val="24"/>
          <w:szCs w:val="24"/>
        </w:rPr>
        <w:t>.</w:t>
      </w:r>
    </w:p>
    <w:p w14:paraId="34514A7F" w14:textId="6CCF8159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Plan, deliver and evaluate intervention</w:t>
      </w:r>
      <w:r w:rsidR="007B0622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s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working with statutory and voluntary agencies.</w:t>
      </w:r>
    </w:p>
    <w:p w14:paraId="2DA3A914" w14:textId="4ABF810A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Work collaboratively with other </w:t>
      </w:r>
      <w:r w:rsidR="001A39E7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agencies to ensure appropriate referrals into the service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.</w:t>
      </w:r>
    </w:p>
    <w:p w14:paraId="7A9A2DEB" w14:textId="2FC6369F" w:rsidR="00893864" w:rsidRPr="001B2F91" w:rsidRDefault="2E63C089" w:rsidP="51B11210">
      <w:pPr>
        <w:pStyle w:val="ListParagraph"/>
        <w:numPr>
          <w:ilvl w:val="0"/>
          <w:numId w:val="46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 xml:space="preserve">Delegate duties as appropriate to peer support volunteers </w:t>
      </w:r>
    </w:p>
    <w:p w14:paraId="6C67A42A" w14:textId="291B818C" w:rsidR="7F645D85" w:rsidRDefault="7F645D85" w:rsidP="51B11210">
      <w:pPr>
        <w:rPr>
          <w:b/>
          <w:bCs/>
          <w:color w:val="00B050"/>
          <w:sz w:val="24"/>
          <w:szCs w:val="24"/>
        </w:rPr>
      </w:pPr>
      <w:r w:rsidRPr="51B11210">
        <w:rPr>
          <w:b/>
          <w:bCs/>
          <w:color w:val="00B050"/>
          <w:sz w:val="24"/>
          <w:szCs w:val="24"/>
        </w:rPr>
        <w:t>Children’s Audiology and Vision Screening Services</w:t>
      </w:r>
    </w:p>
    <w:p w14:paraId="00DE0E73" w14:textId="41440608" w:rsidR="20DE0349" w:rsidRDefault="20DE0349" w:rsidP="51B11210">
      <w:pPr>
        <w:pStyle w:val="ListParagraph"/>
        <w:numPr>
          <w:ilvl w:val="0"/>
          <w:numId w:val="46"/>
        </w:numPr>
        <w:rPr>
          <w:b/>
          <w:bCs/>
          <w:color w:val="767171" w:themeColor="background2" w:themeShade="80"/>
          <w:sz w:val="24"/>
          <w:szCs w:val="24"/>
        </w:rPr>
      </w:pPr>
      <w:r w:rsidRPr="51B11210">
        <w:rPr>
          <w:b/>
          <w:bCs/>
          <w:color w:val="767171" w:themeColor="background2" w:themeShade="80"/>
          <w:sz w:val="24"/>
          <w:szCs w:val="24"/>
        </w:rPr>
        <w:t>Deliver children’s audiology and vision screening services to all schools within Knowsley</w:t>
      </w:r>
    </w:p>
    <w:p w14:paraId="2D668443" w14:textId="3F41DB82" w:rsidR="20DE0349" w:rsidRDefault="20DE0349" w:rsidP="51B11210">
      <w:pPr>
        <w:pStyle w:val="ListParagraph"/>
        <w:numPr>
          <w:ilvl w:val="0"/>
          <w:numId w:val="46"/>
        </w:numPr>
        <w:rPr>
          <w:b/>
          <w:bCs/>
          <w:color w:val="767171" w:themeColor="background2" w:themeShade="80"/>
          <w:sz w:val="24"/>
          <w:szCs w:val="24"/>
        </w:rPr>
      </w:pPr>
      <w:r w:rsidRPr="51B11210">
        <w:rPr>
          <w:b/>
          <w:bCs/>
          <w:color w:val="767171" w:themeColor="background2" w:themeShade="80"/>
          <w:sz w:val="24"/>
          <w:szCs w:val="24"/>
        </w:rPr>
        <w:lastRenderedPageBreak/>
        <w:t>Line management of the screeners</w:t>
      </w:r>
      <w:r w:rsidR="071E81ED" w:rsidRPr="51B11210">
        <w:rPr>
          <w:b/>
          <w:bCs/>
          <w:color w:val="767171" w:themeColor="background2" w:themeShade="80"/>
          <w:sz w:val="24"/>
          <w:szCs w:val="24"/>
        </w:rPr>
        <w:t>, school engagement officer</w:t>
      </w:r>
      <w:r w:rsidRPr="51B11210">
        <w:rPr>
          <w:b/>
          <w:bCs/>
          <w:color w:val="767171" w:themeColor="background2" w:themeShade="80"/>
          <w:sz w:val="24"/>
          <w:szCs w:val="24"/>
        </w:rPr>
        <w:t xml:space="preserve"> and in-house Orthoptist.</w:t>
      </w:r>
    </w:p>
    <w:p w14:paraId="4ED07948" w14:textId="77E0FCC5" w:rsidR="20DE0349" w:rsidRDefault="20DE0349" w:rsidP="51B11210">
      <w:pPr>
        <w:pStyle w:val="ListParagraph"/>
        <w:numPr>
          <w:ilvl w:val="0"/>
          <w:numId w:val="46"/>
        </w:numPr>
        <w:rPr>
          <w:b/>
          <w:bCs/>
          <w:color w:val="767171" w:themeColor="background2" w:themeShade="80"/>
          <w:sz w:val="24"/>
          <w:szCs w:val="24"/>
        </w:rPr>
      </w:pPr>
      <w:r w:rsidRPr="51B11210">
        <w:rPr>
          <w:b/>
          <w:bCs/>
          <w:color w:val="767171" w:themeColor="background2" w:themeShade="80"/>
          <w:sz w:val="24"/>
          <w:szCs w:val="24"/>
        </w:rPr>
        <w:t>Plan bookings with schools across the academic year to ensure all screening is attempted.</w:t>
      </w:r>
    </w:p>
    <w:p w14:paraId="4FDE3A98" w14:textId="13757BEA" w:rsidR="20DE0349" w:rsidRDefault="20DE0349" w:rsidP="51B11210">
      <w:pPr>
        <w:pStyle w:val="ListParagraph"/>
        <w:numPr>
          <w:ilvl w:val="0"/>
          <w:numId w:val="46"/>
        </w:numPr>
        <w:rPr>
          <w:b/>
          <w:bCs/>
          <w:color w:val="767171" w:themeColor="background2" w:themeShade="80"/>
          <w:sz w:val="24"/>
          <w:szCs w:val="24"/>
        </w:rPr>
      </w:pPr>
      <w:r w:rsidRPr="51B11210">
        <w:rPr>
          <w:b/>
          <w:bCs/>
          <w:color w:val="767171" w:themeColor="background2" w:themeShade="80"/>
          <w:sz w:val="24"/>
          <w:szCs w:val="24"/>
        </w:rPr>
        <w:t xml:space="preserve">Provide data from the screening to </w:t>
      </w:r>
      <w:r w:rsidR="15760F21" w:rsidRPr="51B11210">
        <w:rPr>
          <w:b/>
          <w:bCs/>
          <w:color w:val="767171" w:themeColor="background2" w:themeShade="80"/>
          <w:sz w:val="24"/>
          <w:szCs w:val="24"/>
        </w:rPr>
        <w:t xml:space="preserve">local </w:t>
      </w:r>
      <w:r w:rsidRPr="51B11210">
        <w:rPr>
          <w:b/>
          <w:bCs/>
          <w:color w:val="767171" w:themeColor="background2" w:themeShade="80"/>
          <w:sz w:val="24"/>
          <w:szCs w:val="24"/>
        </w:rPr>
        <w:t xml:space="preserve">NHS trust using </w:t>
      </w:r>
      <w:r w:rsidR="00633FBF">
        <w:rPr>
          <w:b/>
          <w:bCs/>
          <w:color w:val="767171" w:themeColor="background2" w:themeShade="80"/>
          <w:sz w:val="24"/>
          <w:szCs w:val="24"/>
        </w:rPr>
        <w:t>T</w:t>
      </w:r>
      <w:r w:rsidRPr="51B11210">
        <w:rPr>
          <w:b/>
          <w:bCs/>
          <w:color w:val="767171" w:themeColor="background2" w:themeShade="80"/>
          <w:sz w:val="24"/>
          <w:szCs w:val="24"/>
        </w:rPr>
        <w:t>homson software.</w:t>
      </w:r>
    </w:p>
    <w:p w14:paraId="27828FCC" w14:textId="137118B4" w:rsidR="550A4946" w:rsidRDefault="550A4946" w:rsidP="51B11210">
      <w:pPr>
        <w:pStyle w:val="ListParagraph"/>
        <w:numPr>
          <w:ilvl w:val="0"/>
          <w:numId w:val="46"/>
        </w:numPr>
        <w:rPr>
          <w:b/>
          <w:bCs/>
          <w:color w:val="767171" w:themeColor="background2" w:themeShade="80"/>
          <w:sz w:val="24"/>
          <w:szCs w:val="24"/>
        </w:rPr>
      </w:pPr>
      <w:r w:rsidRPr="51B11210">
        <w:rPr>
          <w:b/>
          <w:bCs/>
          <w:color w:val="767171" w:themeColor="background2" w:themeShade="80"/>
          <w:sz w:val="24"/>
          <w:szCs w:val="24"/>
        </w:rPr>
        <w:t xml:space="preserve">Alongside the school screening engagement </w:t>
      </w:r>
      <w:r w:rsidR="00633FBF" w:rsidRPr="51B11210">
        <w:rPr>
          <w:b/>
          <w:bCs/>
          <w:color w:val="767171" w:themeColor="background2" w:themeShade="80"/>
          <w:sz w:val="24"/>
          <w:szCs w:val="24"/>
        </w:rPr>
        <w:t>officer,</w:t>
      </w:r>
      <w:r w:rsidRPr="51B11210">
        <w:rPr>
          <w:b/>
          <w:bCs/>
          <w:color w:val="767171" w:themeColor="background2" w:themeShade="80"/>
          <w:sz w:val="24"/>
          <w:szCs w:val="24"/>
        </w:rPr>
        <w:t xml:space="preserve"> plan, deliver and ensure all data is kept up to date and accurate with the use of </w:t>
      </w:r>
      <w:r w:rsidR="00633FBF">
        <w:rPr>
          <w:b/>
          <w:bCs/>
          <w:color w:val="767171" w:themeColor="background2" w:themeShade="80"/>
          <w:sz w:val="24"/>
          <w:szCs w:val="24"/>
        </w:rPr>
        <w:t>T</w:t>
      </w:r>
      <w:r w:rsidRPr="51B11210">
        <w:rPr>
          <w:b/>
          <w:bCs/>
          <w:color w:val="767171" w:themeColor="background2" w:themeShade="80"/>
          <w:sz w:val="24"/>
          <w:szCs w:val="24"/>
        </w:rPr>
        <w:t>homson software.</w:t>
      </w:r>
    </w:p>
    <w:p w14:paraId="5A453A61" w14:textId="26CAA307" w:rsidR="51B11210" w:rsidRDefault="51B11210" w:rsidP="51B11210">
      <w:pPr>
        <w:pStyle w:val="ListParagraph"/>
        <w:rPr>
          <w:b/>
          <w:bCs/>
          <w:color w:val="767171" w:themeColor="background2" w:themeShade="80"/>
          <w:sz w:val="24"/>
          <w:szCs w:val="24"/>
        </w:rPr>
      </w:pPr>
    </w:p>
    <w:p w14:paraId="7A8076FA" w14:textId="28C28939" w:rsidR="4076DFFC" w:rsidRDefault="4076DFFC" w:rsidP="51B11210">
      <w:pPr>
        <w:rPr>
          <w:b/>
          <w:bCs/>
          <w:color w:val="00B050"/>
          <w:sz w:val="24"/>
          <w:szCs w:val="24"/>
        </w:rPr>
      </w:pPr>
      <w:r w:rsidRPr="51B11210">
        <w:rPr>
          <w:b/>
          <w:bCs/>
          <w:color w:val="00B050"/>
          <w:sz w:val="24"/>
          <w:szCs w:val="24"/>
        </w:rPr>
        <w:t xml:space="preserve">Across all services </w:t>
      </w:r>
    </w:p>
    <w:p w14:paraId="07E07F6B" w14:textId="0D26CDB5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Work collaboratively and maintain effective communication with health and other professionals to ensure the provision of a </w:t>
      </w:r>
      <w:r w:rsidR="007D650F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high-quality </w:t>
      </w:r>
      <w:r w:rsidR="001A39E7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service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, for example primary care, local authority.</w:t>
      </w:r>
    </w:p>
    <w:p w14:paraId="4A84E6D7" w14:textId="070AE5AB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Communicate effectively with multi-agency teams, statutory and voluntary </w:t>
      </w:r>
      <w:r w:rsidR="00633FBF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agencies,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maintaining effective internal and external networks to enhance service delivery.</w:t>
      </w:r>
    </w:p>
    <w:p w14:paraId="64F4FBD1" w14:textId="1E2A37D7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Attend professional meetings and groups locally and engage in networking meetings within Everyone Health.</w:t>
      </w:r>
    </w:p>
    <w:p w14:paraId="1DD4390C" w14:textId="17A6EC6B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To act as a specialised resource for the Everyone Health team offering specialist advice.</w:t>
      </w:r>
    </w:p>
    <w:p w14:paraId="719D3788" w14:textId="1E69B5B7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To escalate and manage safeguarding concerns in line with policies and escalate to Clinical Governance Manager.</w:t>
      </w:r>
    </w:p>
    <w:p w14:paraId="35D5EB1D" w14:textId="37BE8202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Demonstrate good organisational skills with responsibility for ensuring efficient and effective use of resources.</w:t>
      </w:r>
    </w:p>
    <w:p w14:paraId="6AA97AD2" w14:textId="17157FEF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Attend commissioner meetings reporting on service delivery, </w:t>
      </w:r>
      <w:r w:rsidR="007D650F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reports,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and achievement of KPI’s.</w:t>
      </w:r>
    </w:p>
    <w:p w14:paraId="02D9A87A" w14:textId="75B8DE86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Act as a role model to ensure the maintenance of high standards of care. Escalate any concerns and signpost and refer to other services as appropriate and </w:t>
      </w:r>
      <w:r w:rsidR="007D650F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in line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with policy guidelines.</w:t>
      </w:r>
    </w:p>
    <w:p w14:paraId="7F247B01" w14:textId="6399217F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Identify, implement</w:t>
      </w:r>
      <w:r w:rsidR="007D650F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,</w:t>
      </w: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and evaluate new initiatives.</w:t>
      </w:r>
    </w:p>
    <w:p w14:paraId="7C686F74" w14:textId="3712213A" w:rsidR="00893864" w:rsidRPr="001B2F91" w:rsidRDefault="007D650F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R</w:t>
      </w:r>
      <w:r w:rsidR="00893864"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espond to complaints, clinical incident investigations.</w:t>
      </w:r>
    </w:p>
    <w:p w14:paraId="4D88A323" w14:textId="4D918B48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Provide an environment that meets the required standard of cleanliness </w:t>
      </w:r>
    </w:p>
    <w:p w14:paraId="0DE74212" w14:textId="63F58CEF" w:rsidR="00893864" w:rsidRPr="001B2F91" w:rsidRDefault="00893864" w:rsidP="00893864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bCs/>
          <w:color w:val="808080" w:themeColor="background1" w:themeShade="80"/>
          <w:sz w:val="24"/>
          <w:szCs w:val="24"/>
        </w:rPr>
        <w:t>Ensure the environment is safe and child friendly.</w:t>
      </w:r>
    </w:p>
    <w:p w14:paraId="24CAE933" w14:textId="77777777" w:rsidR="009F0ABE" w:rsidRDefault="009F0ABE" w:rsidP="51B11210">
      <w:pPr>
        <w:jc w:val="center"/>
        <w:rPr>
          <w:b/>
          <w:bCs/>
          <w:color w:val="29B586"/>
          <w:sz w:val="24"/>
          <w:szCs w:val="24"/>
        </w:rPr>
      </w:pPr>
    </w:p>
    <w:p w14:paraId="5D5EC307" w14:textId="499E23B3" w:rsidR="51B11210" w:rsidRDefault="51B11210" w:rsidP="51B11210">
      <w:pPr>
        <w:jc w:val="center"/>
        <w:rPr>
          <w:b/>
          <w:bCs/>
          <w:color w:val="29B586"/>
          <w:sz w:val="24"/>
          <w:szCs w:val="24"/>
        </w:rPr>
      </w:pPr>
    </w:p>
    <w:p w14:paraId="36EA08FD" w14:textId="14942C13" w:rsidR="51B11210" w:rsidRDefault="51B11210" w:rsidP="51B11210">
      <w:pPr>
        <w:jc w:val="center"/>
        <w:rPr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A910A2" w14:textId="5C5489B9" w:rsidR="008E10AF" w:rsidRPr="008E10AF" w:rsidRDefault="00793A4B" w:rsidP="008E10AF">
      <w:pPr>
        <w:pStyle w:val="ListParagraph"/>
        <w:numPr>
          <w:ilvl w:val="0"/>
          <w:numId w:val="48"/>
        </w:numPr>
        <w:rPr>
          <w:rFonts w:cstheme="minorHAnsi"/>
          <w:b/>
          <w:color w:val="29B586"/>
          <w:sz w:val="24"/>
          <w:szCs w:val="24"/>
        </w:rPr>
      </w:pPr>
      <w:r w:rsidRPr="008E10AF">
        <w:rPr>
          <w:rFonts w:cstheme="minorHAnsi"/>
          <w:b/>
          <w:color w:val="29B586"/>
          <w:sz w:val="24"/>
          <w:szCs w:val="24"/>
        </w:rPr>
        <w:t xml:space="preserve">SKILLS &amp; ABILITIES </w:t>
      </w:r>
    </w:p>
    <w:p w14:paraId="11CFD96B" w14:textId="1C305FA4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Ability to work autonomously without supervision and use own initiative</w:t>
      </w:r>
    </w:p>
    <w:p w14:paraId="6DD49DEF" w14:textId="3D0A012D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Excellent communication and interpersonal skills – verbal and written.</w:t>
      </w:r>
    </w:p>
    <w:p w14:paraId="10BBBF48" w14:textId="6720B234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IT skills both for systems and reporting and presentation of information</w:t>
      </w:r>
    </w:p>
    <w:p w14:paraId="0DA5DE8A" w14:textId="70185F6F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lastRenderedPageBreak/>
        <w:t>Ability to develop specialised programmes of care and specialised advice.</w:t>
      </w:r>
    </w:p>
    <w:p w14:paraId="2F56FC25" w14:textId="3B259596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A clear vision of best practice.</w:t>
      </w:r>
    </w:p>
    <w:p w14:paraId="3713F122" w14:textId="0F8E13B1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Ongoing self-development in clinical practice.</w:t>
      </w:r>
    </w:p>
    <w:p w14:paraId="13166917" w14:textId="14E6E7C6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Multi-disciplinary working.</w:t>
      </w:r>
    </w:p>
    <w:p w14:paraId="35D0919A" w14:textId="15C72A96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Ability to organise a several concurrent programmes and activities coping with constant readjustment.</w:t>
      </w:r>
    </w:p>
    <w:p w14:paraId="1D6E93BE" w14:textId="48DA74A8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 xml:space="preserve">Management experience for reporting, </w:t>
      </w:r>
      <w:r w:rsidR="005E7197" w:rsidRPr="001B2F91">
        <w:rPr>
          <w:rFonts w:cstheme="minorHAnsi"/>
          <w:b/>
          <w:color w:val="808080" w:themeColor="background1" w:themeShade="80"/>
          <w:sz w:val="24"/>
          <w:szCs w:val="24"/>
        </w:rPr>
        <w:t>delivery,</w:t>
      </w: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 xml:space="preserve"> and team management</w:t>
      </w:r>
    </w:p>
    <w:p w14:paraId="3626AED9" w14:textId="6E2C518B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Team player</w:t>
      </w:r>
    </w:p>
    <w:p w14:paraId="050E97F9" w14:textId="215D3A67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Versatile and adaptive</w:t>
      </w:r>
    </w:p>
    <w:p w14:paraId="1BE8D678" w14:textId="7060855D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Personable and amiable</w:t>
      </w:r>
    </w:p>
    <w:p w14:paraId="4E78771C" w14:textId="2D635097" w:rsidR="008E10AF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Flexible approach to work</w:t>
      </w:r>
    </w:p>
    <w:p w14:paraId="0B0FC3B8" w14:textId="5F5EC9C6" w:rsidR="00064809" w:rsidRPr="001B2F91" w:rsidRDefault="008E10AF" w:rsidP="008E10AF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Ability to work under pressure</w:t>
      </w: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7DA6EA21" w14:textId="77777777" w:rsidR="005E7197" w:rsidRPr="001B2F91" w:rsidRDefault="005E7197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Service management</w:t>
      </w:r>
    </w:p>
    <w:p w14:paraId="1E6BF057" w14:textId="51C7EB9E" w:rsidR="00FA570E" w:rsidRPr="001B2F91" w:rsidRDefault="005E7197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Breastfeeding support knowledge and experience</w:t>
      </w:r>
    </w:p>
    <w:p w14:paraId="0E3349D1" w14:textId="7FE4576C" w:rsidR="005E7197" w:rsidRPr="001B2F91" w:rsidRDefault="36C0B3B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Supporting peer supporters/volunteers</w:t>
      </w:r>
    </w:p>
    <w:p w14:paraId="05FDA1F9" w14:textId="67EDC82F" w:rsidR="5F242200" w:rsidRDefault="5F242200" w:rsidP="51B11210">
      <w:pPr>
        <w:pStyle w:val="ListParagraph"/>
        <w:numPr>
          <w:ilvl w:val="0"/>
          <w:numId w:val="46"/>
        </w:numPr>
        <w:ind w:left="426"/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Line management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034BCD00" w14:textId="77777777" w:rsidR="00D8678F" w:rsidRPr="001B2F91" w:rsidRDefault="00D8678F" w:rsidP="0019373C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Skilled Practitioner embracing clinical governance and clinical effectiveness.</w:t>
      </w:r>
    </w:p>
    <w:p w14:paraId="4E009F72" w14:textId="7CD7F12A" w:rsidR="0019373C" w:rsidRPr="001B2F91" w:rsidRDefault="0019373C" w:rsidP="0019373C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Knowledge and appreciation of national policies</w:t>
      </w:r>
    </w:p>
    <w:p w14:paraId="273421C9" w14:textId="77777777" w:rsidR="00AC5C02" w:rsidRPr="00AC5C02" w:rsidRDefault="00AC5C02" w:rsidP="00AC5C02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AC5C02">
        <w:rPr>
          <w:rFonts w:cstheme="minorHAnsi"/>
          <w:b/>
          <w:color w:val="808080" w:themeColor="background1" w:themeShade="80"/>
          <w:sz w:val="24"/>
          <w:szCs w:val="24"/>
        </w:rPr>
        <w:t>Experience of multi-agency and team working, health visiting, midwifery, or nursing team working.</w:t>
      </w:r>
    </w:p>
    <w:p w14:paraId="5F499851" w14:textId="5E65923E" w:rsidR="0019373C" w:rsidRPr="001B2F91" w:rsidRDefault="0019373C" w:rsidP="0019373C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Experience in community working and management</w:t>
      </w:r>
    </w:p>
    <w:p w14:paraId="79A83C98" w14:textId="0EF942AA" w:rsidR="008E10AF" w:rsidRPr="001B2F91" w:rsidRDefault="008E10AF" w:rsidP="0019373C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Experience of co-ordinating peer support services</w:t>
      </w:r>
    </w:p>
    <w:p w14:paraId="1128B4B7" w14:textId="77777777" w:rsidR="00FA570E" w:rsidRPr="00FA570E" w:rsidRDefault="00FA570E" w:rsidP="00D8678F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30BB0EBB" w14:textId="77777777" w:rsidR="008E10AF" w:rsidRDefault="1E280FC1" w:rsidP="008E10AF">
      <w:pPr>
        <w:rPr>
          <w:rFonts w:cstheme="minorHAnsi"/>
          <w:b/>
          <w:color w:val="29B586"/>
          <w:sz w:val="24"/>
          <w:szCs w:val="24"/>
        </w:rPr>
      </w:pPr>
      <w:r w:rsidRPr="51B11210">
        <w:rPr>
          <w:b/>
          <w:bCs/>
          <w:color w:val="29B586"/>
          <w:sz w:val="24"/>
          <w:szCs w:val="24"/>
        </w:rPr>
        <w:t>Desirable</w:t>
      </w:r>
    </w:p>
    <w:p w14:paraId="78071458" w14:textId="77777777" w:rsidR="00D8678F" w:rsidRPr="001B2F91" w:rsidRDefault="0019373C" w:rsidP="00D8678F">
      <w:pPr>
        <w:pStyle w:val="ListParagraph"/>
        <w:numPr>
          <w:ilvl w:val="0"/>
          <w:numId w:val="47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Midwif</w:t>
      </w:r>
      <w:r w:rsidR="00D8678F" w:rsidRPr="001B2F91">
        <w:rPr>
          <w:rFonts w:cstheme="minorHAnsi"/>
          <w:b/>
          <w:color w:val="808080" w:themeColor="background1" w:themeShade="80"/>
          <w:sz w:val="24"/>
          <w:szCs w:val="24"/>
        </w:rPr>
        <w:t>e</w:t>
      </w:r>
    </w:p>
    <w:p w14:paraId="3FCA8C31" w14:textId="126CEE85" w:rsidR="0019373C" w:rsidRPr="001B2F91" w:rsidRDefault="1E280FC1" w:rsidP="00D8678F">
      <w:pPr>
        <w:pStyle w:val="ListParagraph"/>
        <w:numPr>
          <w:ilvl w:val="0"/>
          <w:numId w:val="47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BSc Specialist Community Public Health Nurse.</w:t>
      </w:r>
    </w:p>
    <w:p w14:paraId="55AD9CE9" w14:textId="525959B8" w:rsidR="3A165663" w:rsidRDefault="3A165663" w:rsidP="51B11210">
      <w:pPr>
        <w:pStyle w:val="ListParagraph"/>
        <w:numPr>
          <w:ilvl w:val="0"/>
          <w:numId w:val="47"/>
        </w:numPr>
        <w:rPr>
          <w:b/>
          <w:bCs/>
          <w:color w:val="808080" w:themeColor="background1" w:themeShade="80"/>
          <w:sz w:val="24"/>
          <w:szCs w:val="24"/>
        </w:rPr>
      </w:pPr>
      <w:r w:rsidRPr="51B11210">
        <w:rPr>
          <w:b/>
          <w:bCs/>
          <w:color w:val="808080" w:themeColor="background1" w:themeShade="80"/>
          <w:sz w:val="24"/>
          <w:szCs w:val="24"/>
        </w:rPr>
        <w:t>Specific Breastfeeding training and experience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73C80B4C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78D50ABB" w14:textId="77777777" w:rsidR="0052410F" w:rsidRPr="001B2F91" w:rsidRDefault="0052410F" w:rsidP="00537950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Ability to travel across the area</w:t>
      </w:r>
    </w:p>
    <w:p w14:paraId="5C665C5E" w14:textId="0379F5BD" w:rsidR="00537950" w:rsidRPr="001B2F91" w:rsidRDefault="00537950" w:rsidP="00537950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Local to the area to enable development of support groups</w:t>
      </w:r>
    </w:p>
    <w:p w14:paraId="42CFDFDC" w14:textId="1D3A2C58" w:rsidR="00537950" w:rsidRPr="001B2F91" w:rsidRDefault="00537950" w:rsidP="00537950">
      <w:pPr>
        <w:pStyle w:val="ListParagraph"/>
        <w:numPr>
          <w:ilvl w:val="0"/>
          <w:numId w:val="46"/>
        </w:numPr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Work remotely when required</w:t>
      </w:r>
    </w:p>
    <w:p w14:paraId="605A3F98" w14:textId="77777777" w:rsidR="00E037F8" w:rsidRDefault="00E037F8" w:rsidP="000F2803">
      <w:pPr>
        <w:rPr>
          <w:rFonts w:cstheme="minorHAnsi"/>
          <w:b/>
          <w:color w:val="29B586"/>
          <w:sz w:val="24"/>
          <w:szCs w:val="24"/>
        </w:rPr>
      </w:pPr>
    </w:p>
    <w:p w14:paraId="1ABCCAD2" w14:textId="71623A0F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0E122407" w14:textId="77777777" w:rsidR="008E10AF" w:rsidRDefault="008E10AF" w:rsidP="008E10AF">
      <w:pPr>
        <w:pStyle w:val="ListParagraph"/>
        <w:numPr>
          <w:ilvl w:val="0"/>
          <w:numId w:val="46"/>
        </w:numPr>
        <w:ind w:left="426"/>
        <w:rPr>
          <w:rFonts w:cstheme="minorHAnsi"/>
          <w:b/>
          <w:color w:val="808080" w:themeColor="background1" w:themeShade="80"/>
          <w:sz w:val="24"/>
          <w:szCs w:val="24"/>
        </w:rPr>
      </w:pPr>
      <w:r w:rsidRPr="001B2F91">
        <w:rPr>
          <w:rFonts w:cstheme="minorHAnsi"/>
          <w:b/>
          <w:color w:val="808080" w:themeColor="background1" w:themeShade="80"/>
          <w:sz w:val="24"/>
          <w:szCs w:val="24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</w:p>
    <w:p w14:paraId="7601948B" w14:textId="77777777" w:rsidR="00E037F8" w:rsidRPr="00E037F8" w:rsidRDefault="00E037F8" w:rsidP="00E037F8">
      <w:p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  <w:bookmarkStart w:id="0" w:name="_Hlk192066171"/>
      <w:bookmarkStart w:id="1" w:name="_Hlk192592275"/>
      <w:r w:rsidRPr="00E037F8">
        <w:rPr>
          <w:b/>
          <w:bCs/>
          <w:color w:val="808080" w:themeColor="background1" w:themeShade="80"/>
          <w:lang w:val="en-US"/>
        </w:rPr>
        <w:t>FITNESS TO PRACTISE</w:t>
      </w:r>
    </w:p>
    <w:p w14:paraId="35AC8D4F" w14:textId="77777777" w:rsidR="00E037F8" w:rsidRPr="00E037F8" w:rsidRDefault="00E037F8" w:rsidP="00E037F8">
      <w:p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  <w:r w:rsidRPr="00E037F8">
        <w:rPr>
          <w:b/>
          <w:bCs/>
          <w:color w:val="808080" w:themeColor="background1" w:themeShade="80"/>
          <w:lang w:val="en-US"/>
        </w:rPr>
        <w:t>Applicants will need to confirm if:</w:t>
      </w:r>
    </w:p>
    <w:p w14:paraId="37B5F06F" w14:textId="77777777" w:rsidR="00E037F8" w:rsidRPr="00E037F8" w:rsidRDefault="00E037F8" w:rsidP="00E037F8">
      <w:pPr>
        <w:pStyle w:val="ListParagraph"/>
        <w:numPr>
          <w:ilvl w:val="0"/>
          <w:numId w:val="50"/>
        </w:num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  <w:r w:rsidRPr="00E037F8">
        <w:rPr>
          <w:b/>
          <w:bCs/>
          <w:color w:val="808080" w:themeColor="background1" w:themeShade="80"/>
          <w:lang w:val="en-US"/>
        </w:rPr>
        <w:t xml:space="preserve">They’re currently subject to a fitness to </w:t>
      </w:r>
      <w:proofErr w:type="spellStart"/>
      <w:r w:rsidRPr="00E037F8">
        <w:rPr>
          <w:b/>
          <w:bCs/>
          <w:color w:val="808080" w:themeColor="background1" w:themeShade="80"/>
          <w:lang w:val="en-US"/>
        </w:rPr>
        <w:t>practise</w:t>
      </w:r>
      <w:proofErr w:type="spellEnd"/>
      <w:r w:rsidRPr="00E037F8">
        <w:rPr>
          <w:b/>
          <w:bCs/>
          <w:color w:val="808080" w:themeColor="background1" w:themeShade="80"/>
          <w:lang w:val="en-US"/>
        </w:rPr>
        <w:t xml:space="preserve"> investigations or proceedings by a regulatory or licensing body</w:t>
      </w:r>
    </w:p>
    <w:p w14:paraId="59D598E8" w14:textId="77777777" w:rsidR="00E037F8" w:rsidRPr="00E037F8" w:rsidRDefault="00E037F8" w:rsidP="00E037F8">
      <w:pPr>
        <w:pStyle w:val="ListParagraph"/>
        <w:numPr>
          <w:ilvl w:val="0"/>
          <w:numId w:val="50"/>
        </w:num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  <w:r w:rsidRPr="00E037F8">
        <w:rPr>
          <w:b/>
          <w:bCs/>
          <w:color w:val="808080" w:themeColor="background1" w:themeShade="80"/>
          <w:lang w:val="en-US"/>
        </w:rPr>
        <w:t>They’ve been removed from any professional register or licensing register</w:t>
      </w:r>
    </w:p>
    <w:p w14:paraId="7257DA2A" w14:textId="77777777" w:rsidR="00E037F8" w:rsidRPr="00E037F8" w:rsidRDefault="00E037F8" w:rsidP="00E037F8">
      <w:pPr>
        <w:pStyle w:val="ListParagraph"/>
        <w:numPr>
          <w:ilvl w:val="0"/>
          <w:numId w:val="50"/>
        </w:num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  <w:r w:rsidRPr="00E037F8">
        <w:rPr>
          <w:b/>
          <w:bCs/>
          <w:color w:val="808080" w:themeColor="background1" w:themeShade="80"/>
          <w:lang w:val="en-US"/>
        </w:rPr>
        <w:t>They’ve had conditions or sanctions placed on their registration</w:t>
      </w:r>
    </w:p>
    <w:p w14:paraId="2F596DF4" w14:textId="77777777" w:rsidR="00E037F8" w:rsidRPr="00E037F8" w:rsidRDefault="00E037F8" w:rsidP="00E037F8">
      <w:pPr>
        <w:pStyle w:val="ListParagraph"/>
        <w:numPr>
          <w:ilvl w:val="0"/>
          <w:numId w:val="50"/>
        </w:num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  <w:r w:rsidRPr="00E037F8">
        <w:rPr>
          <w:b/>
          <w:bCs/>
          <w:color w:val="808080" w:themeColor="background1" w:themeShade="80"/>
          <w:lang w:val="en-US"/>
        </w:rPr>
        <w:t>They’ve ever had restrictions placed on their clinical practice as part of the revalidation process</w:t>
      </w:r>
      <w:bookmarkEnd w:id="0"/>
    </w:p>
    <w:p w14:paraId="14DBE450" w14:textId="77777777" w:rsidR="00E037F8" w:rsidRPr="00E037F8" w:rsidRDefault="00E037F8" w:rsidP="00E037F8">
      <w:p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</w:p>
    <w:p w14:paraId="52D28D27" w14:textId="77777777" w:rsidR="00E037F8" w:rsidRPr="00E037F8" w:rsidRDefault="00E037F8" w:rsidP="00E037F8">
      <w:pPr>
        <w:spacing w:after="0" w:line="240" w:lineRule="auto"/>
        <w:ind w:right="11"/>
        <w:jc w:val="both"/>
        <w:rPr>
          <w:b/>
          <w:bCs/>
          <w:color w:val="808080" w:themeColor="background1" w:themeShade="80"/>
          <w:lang w:val="en-US"/>
        </w:rPr>
      </w:pPr>
    </w:p>
    <w:p w14:paraId="727E04EE" w14:textId="77777777" w:rsidR="00E037F8" w:rsidRPr="00E037F8" w:rsidRDefault="00E037F8" w:rsidP="00E037F8">
      <w:pPr>
        <w:spacing w:before="120" w:after="0" w:line="240" w:lineRule="auto"/>
        <w:jc w:val="both"/>
        <w:rPr>
          <w:b/>
          <w:bCs/>
          <w:color w:val="808080" w:themeColor="background1" w:themeShade="80"/>
        </w:rPr>
      </w:pPr>
      <w:bookmarkStart w:id="2" w:name="_Hlk192590344"/>
      <w:r w:rsidRPr="00E037F8">
        <w:rPr>
          <w:b/>
          <w:bCs/>
          <w:color w:val="808080" w:themeColor="background1" w:themeShade="80"/>
        </w:rPr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1F37CD2F" w14:textId="77777777" w:rsidR="00E037F8" w:rsidRPr="00E037F8" w:rsidRDefault="00E037F8" w:rsidP="00E037F8">
      <w:pPr>
        <w:rPr>
          <w:rFonts w:cstheme="minorHAnsi"/>
          <w:b/>
          <w:bCs/>
          <w:color w:val="808080" w:themeColor="background1" w:themeShade="80"/>
          <w:sz w:val="24"/>
          <w:szCs w:val="24"/>
        </w:rPr>
      </w:pPr>
    </w:p>
    <w:p w14:paraId="3F34FC21" w14:textId="55E6B912" w:rsidR="009D2D24" w:rsidRPr="00F06ABC" w:rsidRDefault="009D2D24" w:rsidP="008E10AF">
      <w:pPr>
        <w:spacing w:after="270" w:line="248" w:lineRule="auto"/>
        <w:ind w:right="9"/>
        <w:jc w:val="both"/>
        <w:rPr>
          <w:rFonts w:cstheme="minorHAnsi"/>
          <w:color w:val="29B586"/>
        </w:rPr>
      </w:pP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2FB9" w14:textId="77777777" w:rsidR="00743543" w:rsidRDefault="00743543" w:rsidP="00793A4B">
      <w:pPr>
        <w:spacing w:after="0" w:line="240" w:lineRule="auto"/>
      </w:pPr>
      <w:r>
        <w:separator/>
      </w:r>
    </w:p>
  </w:endnote>
  <w:endnote w:type="continuationSeparator" w:id="0">
    <w:p w14:paraId="0D401597" w14:textId="77777777" w:rsidR="00743543" w:rsidRDefault="00743543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ABFB" w14:textId="77777777" w:rsidR="00743543" w:rsidRDefault="00743543" w:rsidP="00793A4B">
      <w:pPr>
        <w:spacing w:after="0" w:line="240" w:lineRule="auto"/>
      </w:pPr>
      <w:r>
        <w:separator/>
      </w:r>
    </w:p>
  </w:footnote>
  <w:footnote w:type="continuationSeparator" w:id="0">
    <w:p w14:paraId="4AD84E99" w14:textId="77777777" w:rsidR="00743543" w:rsidRDefault="00743543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EC147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5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E3F9D"/>
    <w:multiLevelType w:val="hybridMultilevel"/>
    <w:tmpl w:val="F608544A"/>
    <w:lvl w:ilvl="0" w:tplc="88048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6464"/>
    <w:multiLevelType w:val="hybridMultilevel"/>
    <w:tmpl w:val="30EC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664AF"/>
    <w:multiLevelType w:val="hybridMultilevel"/>
    <w:tmpl w:val="B78E5C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400109">
    <w:abstractNumId w:val="22"/>
  </w:num>
  <w:num w:numId="2" w16cid:durableId="2119642529">
    <w:abstractNumId w:val="39"/>
  </w:num>
  <w:num w:numId="3" w16cid:durableId="841316046">
    <w:abstractNumId w:val="28"/>
  </w:num>
  <w:num w:numId="4" w16cid:durableId="1928422691">
    <w:abstractNumId w:val="37"/>
  </w:num>
  <w:num w:numId="5" w16cid:durableId="846679350">
    <w:abstractNumId w:val="47"/>
  </w:num>
  <w:num w:numId="6" w16cid:durableId="1219434909">
    <w:abstractNumId w:val="43"/>
  </w:num>
  <w:num w:numId="7" w16cid:durableId="1227493521">
    <w:abstractNumId w:val="20"/>
  </w:num>
  <w:num w:numId="8" w16cid:durableId="1238514791">
    <w:abstractNumId w:val="0"/>
  </w:num>
  <w:num w:numId="9" w16cid:durableId="331880854">
    <w:abstractNumId w:val="4"/>
  </w:num>
  <w:num w:numId="10" w16cid:durableId="232935479">
    <w:abstractNumId w:val="19"/>
  </w:num>
  <w:num w:numId="11" w16cid:durableId="1891182680">
    <w:abstractNumId w:val="48"/>
  </w:num>
  <w:num w:numId="12" w16cid:durableId="1818759822">
    <w:abstractNumId w:val="5"/>
  </w:num>
  <w:num w:numId="13" w16cid:durableId="1589925950">
    <w:abstractNumId w:val="33"/>
  </w:num>
  <w:num w:numId="14" w16cid:durableId="2133479735">
    <w:abstractNumId w:val="44"/>
  </w:num>
  <w:num w:numId="15" w16cid:durableId="1603149024">
    <w:abstractNumId w:val="12"/>
  </w:num>
  <w:num w:numId="16" w16cid:durableId="55781028">
    <w:abstractNumId w:val="41"/>
  </w:num>
  <w:num w:numId="17" w16cid:durableId="657684573">
    <w:abstractNumId w:val="16"/>
  </w:num>
  <w:num w:numId="18" w16cid:durableId="372117593">
    <w:abstractNumId w:val="1"/>
  </w:num>
  <w:num w:numId="19" w16cid:durableId="230583247">
    <w:abstractNumId w:val="46"/>
  </w:num>
  <w:num w:numId="20" w16cid:durableId="1138186986">
    <w:abstractNumId w:val="14"/>
  </w:num>
  <w:num w:numId="21" w16cid:durableId="1876234950">
    <w:abstractNumId w:val="10"/>
  </w:num>
  <w:num w:numId="22" w16cid:durableId="477721963">
    <w:abstractNumId w:val="17"/>
  </w:num>
  <w:num w:numId="23" w16cid:durableId="1766530609">
    <w:abstractNumId w:val="42"/>
  </w:num>
  <w:num w:numId="24" w16cid:durableId="455371753">
    <w:abstractNumId w:val="24"/>
  </w:num>
  <w:num w:numId="25" w16cid:durableId="500657128">
    <w:abstractNumId w:val="27"/>
  </w:num>
  <w:num w:numId="26" w16cid:durableId="1488202321">
    <w:abstractNumId w:val="45"/>
  </w:num>
  <w:num w:numId="27" w16cid:durableId="1253467157">
    <w:abstractNumId w:val="35"/>
  </w:num>
  <w:num w:numId="28" w16cid:durableId="58217559">
    <w:abstractNumId w:val="15"/>
  </w:num>
  <w:num w:numId="29" w16cid:durableId="1304773214">
    <w:abstractNumId w:val="8"/>
  </w:num>
  <w:num w:numId="30" w16cid:durableId="303854562">
    <w:abstractNumId w:val="23"/>
  </w:num>
  <w:num w:numId="31" w16cid:durableId="1581022606">
    <w:abstractNumId w:val="32"/>
  </w:num>
  <w:num w:numId="32" w16cid:durableId="1930310074">
    <w:abstractNumId w:val="18"/>
  </w:num>
  <w:num w:numId="33" w16cid:durableId="417992556">
    <w:abstractNumId w:val="3"/>
  </w:num>
  <w:num w:numId="34" w16cid:durableId="1876845544">
    <w:abstractNumId w:val="2"/>
  </w:num>
  <w:num w:numId="35" w16cid:durableId="1637178947">
    <w:abstractNumId w:val="6"/>
  </w:num>
  <w:num w:numId="36" w16cid:durableId="203563455">
    <w:abstractNumId w:val="34"/>
  </w:num>
  <w:num w:numId="37" w16cid:durableId="1368531628">
    <w:abstractNumId w:val="7"/>
  </w:num>
  <w:num w:numId="38" w16cid:durableId="864097691">
    <w:abstractNumId w:val="49"/>
  </w:num>
  <w:num w:numId="39" w16cid:durableId="1118447632">
    <w:abstractNumId w:val="36"/>
  </w:num>
  <w:num w:numId="40" w16cid:durableId="1335644758">
    <w:abstractNumId w:val="25"/>
  </w:num>
  <w:num w:numId="41" w16cid:durableId="413090550">
    <w:abstractNumId w:val="29"/>
  </w:num>
  <w:num w:numId="42" w16cid:durableId="420955086">
    <w:abstractNumId w:val="31"/>
  </w:num>
  <w:num w:numId="43" w16cid:durableId="1955823376">
    <w:abstractNumId w:val="21"/>
  </w:num>
  <w:num w:numId="44" w16cid:durableId="373697574">
    <w:abstractNumId w:val="26"/>
  </w:num>
  <w:num w:numId="45" w16cid:durableId="1642727987">
    <w:abstractNumId w:val="11"/>
  </w:num>
  <w:num w:numId="46" w16cid:durableId="1901792965">
    <w:abstractNumId w:val="9"/>
  </w:num>
  <w:num w:numId="47" w16cid:durableId="1873494723">
    <w:abstractNumId w:val="40"/>
  </w:num>
  <w:num w:numId="48" w16cid:durableId="72555129">
    <w:abstractNumId w:val="30"/>
  </w:num>
  <w:num w:numId="49" w16cid:durableId="1155604677">
    <w:abstractNumId w:val="38"/>
  </w:num>
  <w:num w:numId="50" w16cid:durableId="1279219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4B"/>
    <w:rsid w:val="000052B8"/>
    <w:rsid w:val="00015C5D"/>
    <w:rsid w:val="00017BF4"/>
    <w:rsid w:val="000219F1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9373C"/>
    <w:rsid w:val="001A39E7"/>
    <w:rsid w:val="001A5B34"/>
    <w:rsid w:val="001A6349"/>
    <w:rsid w:val="001A66B2"/>
    <w:rsid w:val="001B2F91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1C8"/>
    <w:rsid w:val="00292C6C"/>
    <w:rsid w:val="00294BCC"/>
    <w:rsid w:val="002A22D7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2410F"/>
    <w:rsid w:val="00537950"/>
    <w:rsid w:val="00566816"/>
    <w:rsid w:val="0059157C"/>
    <w:rsid w:val="0059238F"/>
    <w:rsid w:val="005E7197"/>
    <w:rsid w:val="005F5844"/>
    <w:rsid w:val="006016E0"/>
    <w:rsid w:val="00613A96"/>
    <w:rsid w:val="00625B57"/>
    <w:rsid w:val="00633FBF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0622"/>
    <w:rsid w:val="007B5E9C"/>
    <w:rsid w:val="007B782B"/>
    <w:rsid w:val="007B7A06"/>
    <w:rsid w:val="007D04C7"/>
    <w:rsid w:val="007D650F"/>
    <w:rsid w:val="007E28EA"/>
    <w:rsid w:val="007E6762"/>
    <w:rsid w:val="007E6ADD"/>
    <w:rsid w:val="00820F4A"/>
    <w:rsid w:val="0082644C"/>
    <w:rsid w:val="00850023"/>
    <w:rsid w:val="00864E9E"/>
    <w:rsid w:val="00893864"/>
    <w:rsid w:val="008A5DF7"/>
    <w:rsid w:val="008C2525"/>
    <w:rsid w:val="008E10AF"/>
    <w:rsid w:val="009105DB"/>
    <w:rsid w:val="0092466D"/>
    <w:rsid w:val="00943FE2"/>
    <w:rsid w:val="00946E5F"/>
    <w:rsid w:val="0097693C"/>
    <w:rsid w:val="00981F5C"/>
    <w:rsid w:val="009A164F"/>
    <w:rsid w:val="009B65E6"/>
    <w:rsid w:val="009D2D24"/>
    <w:rsid w:val="009F0ABE"/>
    <w:rsid w:val="00A21218"/>
    <w:rsid w:val="00A37F22"/>
    <w:rsid w:val="00A502A2"/>
    <w:rsid w:val="00A90285"/>
    <w:rsid w:val="00AA2465"/>
    <w:rsid w:val="00AC5C02"/>
    <w:rsid w:val="00AE53A8"/>
    <w:rsid w:val="00B157EC"/>
    <w:rsid w:val="00B30941"/>
    <w:rsid w:val="00B31585"/>
    <w:rsid w:val="00B75D28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8678F"/>
    <w:rsid w:val="00DA1C91"/>
    <w:rsid w:val="00DB3933"/>
    <w:rsid w:val="00DE2A66"/>
    <w:rsid w:val="00E037F8"/>
    <w:rsid w:val="00E2228E"/>
    <w:rsid w:val="00E332C7"/>
    <w:rsid w:val="00E4325C"/>
    <w:rsid w:val="00E645C3"/>
    <w:rsid w:val="00E67840"/>
    <w:rsid w:val="00EB0BE7"/>
    <w:rsid w:val="00EE2097"/>
    <w:rsid w:val="00F06ABC"/>
    <w:rsid w:val="00F43879"/>
    <w:rsid w:val="00F55EE6"/>
    <w:rsid w:val="00F67AAF"/>
    <w:rsid w:val="00FA570E"/>
    <w:rsid w:val="00FD5FCA"/>
    <w:rsid w:val="00FD6940"/>
    <w:rsid w:val="00FF08CF"/>
    <w:rsid w:val="00FF7784"/>
    <w:rsid w:val="03298F2D"/>
    <w:rsid w:val="071E81ED"/>
    <w:rsid w:val="0B70E3A6"/>
    <w:rsid w:val="1357D30F"/>
    <w:rsid w:val="135C8339"/>
    <w:rsid w:val="15760F21"/>
    <w:rsid w:val="160213EB"/>
    <w:rsid w:val="163C422D"/>
    <w:rsid w:val="175944BE"/>
    <w:rsid w:val="19C439C1"/>
    <w:rsid w:val="1B1B6D4B"/>
    <w:rsid w:val="1C13F8D3"/>
    <w:rsid w:val="1D6076D5"/>
    <w:rsid w:val="1DAF1458"/>
    <w:rsid w:val="1E280FC1"/>
    <w:rsid w:val="1EB3A351"/>
    <w:rsid w:val="1EFE5200"/>
    <w:rsid w:val="20DE0349"/>
    <w:rsid w:val="2A907083"/>
    <w:rsid w:val="2E63C089"/>
    <w:rsid w:val="32549FB8"/>
    <w:rsid w:val="366495AB"/>
    <w:rsid w:val="36C0B3B3"/>
    <w:rsid w:val="3A165663"/>
    <w:rsid w:val="3E4FBA1E"/>
    <w:rsid w:val="4076DFFC"/>
    <w:rsid w:val="442CD1B1"/>
    <w:rsid w:val="51B11210"/>
    <w:rsid w:val="531EA88B"/>
    <w:rsid w:val="550A4946"/>
    <w:rsid w:val="582B3203"/>
    <w:rsid w:val="5AE4AFB9"/>
    <w:rsid w:val="5D1FF734"/>
    <w:rsid w:val="5F15E8F7"/>
    <w:rsid w:val="5F242200"/>
    <w:rsid w:val="62373332"/>
    <w:rsid w:val="6A2AAD76"/>
    <w:rsid w:val="6A7A42A2"/>
    <w:rsid w:val="6C4AA92E"/>
    <w:rsid w:val="6D11D965"/>
    <w:rsid w:val="6E26DE9A"/>
    <w:rsid w:val="70489BE1"/>
    <w:rsid w:val="7073DA21"/>
    <w:rsid w:val="75BFF2F7"/>
    <w:rsid w:val="75E88A0D"/>
    <w:rsid w:val="768E73A8"/>
    <w:rsid w:val="782B0EA0"/>
    <w:rsid w:val="798CF698"/>
    <w:rsid w:val="7BD480F9"/>
    <w:rsid w:val="7E48EB03"/>
    <w:rsid w:val="7F64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docId w15:val="{6380CD2A-6EFB-48D6-9B80-43FAD94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6FA04-22AA-4066-915D-8279BF3DB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0524c726-c8d2-4959-b75f-bfc5bb7e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1a17f7fd-f66c-45d8-8d13-cbae2870cdea"/>
    <ds:schemaRef ds:uri="http://purl.org/dc/dcmitype/"/>
    <ds:schemaRef ds:uri="http://purl.org/dc/terms/"/>
    <ds:schemaRef ds:uri="http://schemas.openxmlformats.org/package/2006/metadata/core-properties"/>
    <ds:schemaRef ds:uri="fec5c98a-6fc8-4a06-b367-420d10c239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524c726-c8d2-4959-b75f-bfc5bb7e5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6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2025-07-02T13:11:00Z</dcterms:created>
  <dcterms:modified xsi:type="dcterms:W3CDTF">2025-07-02T13:11:00Z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