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5457" w14:textId="77777777" w:rsidR="005B015D" w:rsidRDefault="005B015D" w:rsidP="005B015D">
      <w:pPr>
        <w:jc w:val="center"/>
        <w:rPr>
          <w:rFonts w:cstheme="minorHAnsi"/>
          <w:b/>
          <w:bCs/>
          <w:color w:val="29B586"/>
          <w:sz w:val="24"/>
          <w:szCs w:val="24"/>
        </w:rPr>
      </w:pPr>
      <w:r w:rsidRPr="00036291">
        <w:rPr>
          <w:rFonts w:cstheme="minorHAnsi"/>
          <w:b/>
          <w:bCs/>
          <w:color w:val="29B586"/>
          <w:sz w:val="24"/>
          <w:szCs w:val="24"/>
        </w:rPr>
        <w:t>JOB DESCRIPTION</w:t>
      </w:r>
    </w:p>
    <w:p w14:paraId="230F4B0C" w14:textId="77777777" w:rsidR="005B015D" w:rsidRPr="00CB5BF9" w:rsidRDefault="005B015D" w:rsidP="005B015D">
      <w:pPr>
        <w:tabs>
          <w:tab w:val="left" w:pos="3011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NHSHC Subcontractor Liaison Lead </w:t>
      </w:r>
    </w:p>
    <w:p w14:paraId="1CBEE31A" w14:textId="77777777" w:rsidR="005B015D" w:rsidRPr="00CB5BF9" w:rsidRDefault="005B015D" w:rsidP="005B015D">
      <w:pPr>
        <w:tabs>
          <w:tab w:val="left" w:pos="3011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5BF9">
        <w:rPr>
          <w:rFonts w:cstheme="minorHAnsi"/>
          <w:b/>
          <w:bCs/>
          <w:sz w:val="24"/>
          <w:szCs w:val="24"/>
        </w:rPr>
        <w:t>Staffordshire</w:t>
      </w:r>
    </w:p>
    <w:p w14:paraId="621B2AD2" w14:textId="77777777" w:rsidR="005B015D" w:rsidRPr="00036291" w:rsidRDefault="005B015D" w:rsidP="005B015D">
      <w:pPr>
        <w:jc w:val="center"/>
        <w:rPr>
          <w:rFonts w:cstheme="minorHAnsi"/>
          <w:b/>
          <w:color w:val="29B586"/>
          <w:sz w:val="24"/>
          <w:szCs w:val="24"/>
        </w:rPr>
      </w:pPr>
    </w:p>
    <w:p w14:paraId="474693FA" w14:textId="77777777" w:rsidR="005B015D" w:rsidRPr="00036291" w:rsidRDefault="005B015D" w:rsidP="005B015D">
      <w:pPr>
        <w:spacing w:after="0"/>
        <w:ind w:left="368"/>
        <w:jc w:val="center"/>
        <w:rPr>
          <w:rFonts w:cstheme="minorHAnsi"/>
          <w:b/>
          <w:sz w:val="24"/>
          <w:szCs w:val="24"/>
        </w:rPr>
      </w:pPr>
    </w:p>
    <w:p w14:paraId="79A7C7EA" w14:textId="77777777" w:rsidR="005B015D" w:rsidRPr="00036291" w:rsidRDefault="005B015D" w:rsidP="005B015D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>MAIN PURPOSE</w:t>
      </w:r>
    </w:p>
    <w:p w14:paraId="34AD6401" w14:textId="77777777" w:rsidR="005B015D" w:rsidRPr="003577EC" w:rsidRDefault="005B015D" w:rsidP="005B015D">
      <w:pPr>
        <w:autoSpaceDE w:val="0"/>
        <w:autoSpaceDN w:val="0"/>
        <w:adjustRightInd w:val="0"/>
        <w:spacing w:after="0" w:line="240" w:lineRule="auto"/>
        <w:rPr>
          <w:rStyle w:val="eop"/>
          <w:rFonts w:cstheme="minorHAnsi"/>
          <w:color w:val="000000"/>
          <w:shd w:val="clear" w:color="auto" w:fill="FFFFFF"/>
        </w:rPr>
      </w:pPr>
      <w:r w:rsidRPr="003577EC">
        <w:rPr>
          <w:rStyle w:val="normaltextrun"/>
          <w:rFonts w:cstheme="minorHAnsi"/>
          <w:color w:val="000000"/>
          <w:shd w:val="clear" w:color="auto" w:fill="FFFFFF"/>
        </w:rPr>
        <w:t xml:space="preserve">To work with GP’s and Pharmacies across Staffordshire to implement and support the subcontracting of the delivery of the NHSHC’s within their organisations and to co-work alongside our </w:t>
      </w:r>
      <w:r>
        <w:rPr>
          <w:rStyle w:val="normaltextrun"/>
          <w:rFonts w:cstheme="minorHAnsi"/>
          <w:color w:val="000000"/>
          <w:shd w:val="clear" w:color="auto" w:fill="FFFFFF"/>
        </w:rPr>
        <w:t>S</w:t>
      </w:r>
      <w:r w:rsidRPr="003577EC">
        <w:rPr>
          <w:rStyle w:val="normaltextrun"/>
          <w:rFonts w:cstheme="minorHAnsi"/>
          <w:color w:val="000000"/>
          <w:shd w:val="clear" w:color="auto" w:fill="FFFFFF"/>
        </w:rPr>
        <w:t xml:space="preserve">top </w:t>
      </w:r>
      <w:r>
        <w:rPr>
          <w:rStyle w:val="normaltextrun"/>
          <w:rFonts w:cstheme="minorHAnsi"/>
          <w:color w:val="000000"/>
          <w:shd w:val="clear" w:color="auto" w:fill="FFFFFF"/>
        </w:rPr>
        <w:t>S</w:t>
      </w:r>
      <w:r w:rsidRPr="003577EC">
        <w:rPr>
          <w:rStyle w:val="normaltextrun"/>
          <w:rFonts w:cstheme="minorHAnsi"/>
          <w:color w:val="000000"/>
          <w:shd w:val="clear" w:color="auto" w:fill="FFFFFF"/>
        </w:rPr>
        <w:t xml:space="preserve">moking </w:t>
      </w:r>
      <w:r>
        <w:rPr>
          <w:rStyle w:val="normaltextrun"/>
          <w:rFonts w:cstheme="minorHAnsi"/>
          <w:color w:val="000000"/>
          <w:shd w:val="clear" w:color="auto" w:fill="FFFFFF"/>
        </w:rPr>
        <w:t>P</w:t>
      </w:r>
      <w:r w:rsidRPr="003577EC">
        <w:rPr>
          <w:rStyle w:val="normaltextrun"/>
          <w:rFonts w:cstheme="minorHAnsi"/>
          <w:color w:val="000000"/>
          <w:shd w:val="clear" w:color="auto" w:fill="FFFFFF"/>
        </w:rPr>
        <w:t xml:space="preserve">harmacy </w:t>
      </w:r>
      <w:r>
        <w:rPr>
          <w:rStyle w:val="normaltextrun"/>
          <w:rFonts w:cstheme="minorHAnsi"/>
          <w:color w:val="000000"/>
          <w:shd w:val="clear" w:color="auto" w:fill="FFFFFF"/>
        </w:rPr>
        <w:t>L</w:t>
      </w:r>
      <w:r w:rsidRPr="003577EC">
        <w:rPr>
          <w:rStyle w:val="normaltextrun"/>
          <w:rFonts w:cstheme="minorHAnsi"/>
          <w:color w:val="000000"/>
          <w:shd w:val="clear" w:color="auto" w:fill="FFFFFF"/>
        </w:rPr>
        <w:t>ead to continue to expand the stop smoking offer within pharmacies. This will consist of:</w:t>
      </w:r>
      <w:r w:rsidRPr="003577EC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7AE247E9" w14:textId="77777777" w:rsidR="005B015D" w:rsidRPr="003577EC" w:rsidRDefault="005B015D" w:rsidP="005B015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EDB5C5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Arranging meetings with GP’s and pharmacies to discuss opportunities that we can offer and onboard these as our subcontractors to deliver the NHSHC’s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6337C9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Onboarding of GP’s for Everyone Health NHSHC delivery and invitations when unable to subcontract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5FDF1A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Onboarding GP’s for Online NHSHC invitations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0FED46B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Complete and manage SLAs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27DCE4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Ensure all relevant policies and procedures are in place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5216BA" w14:textId="77777777" w:rsidR="005B015D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Ensure that training, including STPs and MECC, is completed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3EE02C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Assist GP’s with searches for eligible patients and uploading of data. </w:t>
      </w:r>
    </w:p>
    <w:p w14:paraId="1A2AC28A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Auditing of the subcontractors on delivery and quality of data submissions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75F7B4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Managing the monthly finances with subcontractors which include CSV and invoices for the service they deliver and for the invitations sent, including raising PO numbers and checking invoices are correct. 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ACB0D9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Continued relations with the GP’s and pharmacies to ensure consistency and data quality is being adhered too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094370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Deliver and control stock provision and maintenance of any loan equipment.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B6CC18E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Maintain relationships with monthly visits/calls 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4A4252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Report to Deputy Service Manager weekly with general service overview and highlight any issues as and when needed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DF3203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Weekly update meetings with Stop Smoking Pharmacy Lead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8E580F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Liaise with Health Check Coordinator to ensure stock is available and monitored.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D50F6A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Liaise with Health Check Coordinator regarding subcontractor training 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BD38CB" w14:textId="77777777" w:rsidR="005B015D" w:rsidRPr="003577EC" w:rsidRDefault="005B015D" w:rsidP="005B015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577E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Attend relevant events such as PCN events. </w:t>
      </w:r>
      <w:r w:rsidRPr="003577E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386AB6" w14:textId="77777777" w:rsidR="005B015D" w:rsidRPr="005A1553" w:rsidRDefault="005B015D" w:rsidP="005B015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628CFA" w14:textId="77777777" w:rsidR="005B015D" w:rsidRPr="00036291" w:rsidRDefault="005B015D" w:rsidP="005B015D">
      <w:pPr>
        <w:spacing w:after="270" w:line="248" w:lineRule="auto"/>
        <w:ind w:right="9"/>
        <w:jc w:val="both"/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 SUMMARY OF RESPONSIBILITIES AND DUTIES </w:t>
      </w:r>
    </w:p>
    <w:p w14:paraId="39C729E3" w14:textId="77777777" w:rsidR="005B015D" w:rsidRPr="00E0096B" w:rsidRDefault="005B015D" w:rsidP="005B015D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alibri" w:hAnsi="Calibri"/>
        </w:rPr>
      </w:pPr>
      <w:r>
        <w:rPr>
          <w:rFonts w:ascii="Calibri" w:hAnsi="Calibri"/>
        </w:rPr>
        <w:t>U</w:t>
      </w:r>
      <w:r w:rsidRPr="00E0096B">
        <w:rPr>
          <w:rFonts w:ascii="Calibri" w:hAnsi="Calibri"/>
        </w:rPr>
        <w:t xml:space="preserve">nderstand the needs of key target groups in order to develop service provision to meet </w:t>
      </w:r>
      <w:r>
        <w:rPr>
          <w:rFonts w:ascii="Calibri" w:hAnsi="Calibri"/>
        </w:rPr>
        <w:t>needs</w:t>
      </w:r>
      <w:r w:rsidRPr="00E0096B">
        <w:rPr>
          <w:rFonts w:ascii="Calibri" w:hAnsi="Calibri"/>
        </w:rPr>
        <w:t>.</w:t>
      </w:r>
    </w:p>
    <w:p w14:paraId="289EC5DA" w14:textId="77777777" w:rsidR="005B015D" w:rsidRPr="00A0266B" w:rsidRDefault="005B015D" w:rsidP="005B015D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alibri" w:hAnsi="Calibri"/>
        </w:rPr>
      </w:pPr>
      <w:r>
        <w:rPr>
          <w:rFonts w:ascii="Calibri" w:hAnsi="Calibri"/>
        </w:rPr>
        <w:t>Provide information on all Staffordshire integrated Lifestyle services.</w:t>
      </w:r>
    </w:p>
    <w:p w14:paraId="6E19149C" w14:textId="77777777" w:rsidR="005B015D" w:rsidRPr="00E0096B" w:rsidRDefault="005B015D" w:rsidP="005B015D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alibri" w:hAnsi="Calibri"/>
        </w:rPr>
      </w:pPr>
      <w:r>
        <w:rPr>
          <w:rFonts w:ascii="Calibri" w:hAnsi="Calibri"/>
        </w:rPr>
        <w:t>E</w:t>
      </w:r>
      <w:r w:rsidRPr="00E0096B">
        <w:rPr>
          <w:rFonts w:ascii="Calibri" w:hAnsi="Calibri"/>
        </w:rPr>
        <w:t>stablish effective partnership working to embed referral pathways and deliver brief advice training to facilitate referral pathways.</w:t>
      </w:r>
    </w:p>
    <w:p w14:paraId="53388B66" w14:textId="77777777" w:rsidR="005B015D" w:rsidRPr="00670FC3" w:rsidRDefault="005B015D" w:rsidP="005B015D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Calibri" w:hAnsi="Calibri"/>
        </w:rPr>
      </w:pPr>
      <w:r w:rsidRPr="00A0266B">
        <w:rPr>
          <w:rFonts w:ascii="Calibri" w:hAnsi="Calibri"/>
        </w:rPr>
        <w:t xml:space="preserve">Contribute to the planning, delivery and continued support of the </w:t>
      </w:r>
      <w:r>
        <w:rPr>
          <w:rFonts w:ascii="Calibri" w:hAnsi="Calibri"/>
        </w:rPr>
        <w:t xml:space="preserve">NHSHC and Stop Smoking </w:t>
      </w:r>
      <w:r w:rsidRPr="00A0266B">
        <w:rPr>
          <w:rFonts w:ascii="Calibri" w:hAnsi="Calibri"/>
        </w:rPr>
        <w:t>within the area in a variety of settings</w:t>
      </w:r>
      <w:r>
        <w:rPr>
          <w:rFonts w:ascii="Calibri" w:hAnsi="Calibri"/>
        </w:rPr>
        <w:t>.</w:t>
      </w:r>
    </w:p>
    <w:p w14:paraId="3B48A318" w14:textId="77777777" w:rsidR="005B015D" w:rsidRPr="009A1501" w:rsidRDefault="005B015D" w:rsidP="005B015D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To deliver training to subcontractors to understand the service referral pathway and delivery model.</w:t>
      </w:r>
    </w:p>
    <w:p w14:paraId="6CA59DCB" w14:textId="77777777" w:rsidR="005B015D" w:rsidRDefault="005B015D" w:rsidP="005B015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/>
        </w:rPr>
      </w:pPr>
      <w:r w:rsidRPr="00A0266B">
        <w:rPr>
          <w:rFonts w:ascii="Calibri" w:hAnsi="Calibri"/>
        </w:rPr>
        <w:t xml:space="preserve">Follow protocols and guidelines for advising </w:t>
      </w:r>
      <w:r>
        <w:rPr>
          <w:rFonts w:ascii="Calibri" w:hAnsi="Calibri"/>
        </w:rPr>
        <w:t>service users and stakeholders.</w:t>
      </w:r>
    </w:p>
    <w:p w14:paraId="28A358ED" w14:textId="77777777" w:rsidR="005B015D" w:rsidRDefault="005B015D" w:rsidP="005B015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Deliver MECC/NHSHC training to all subcontractors.</w:t>
      </w:r>
    </w:p>
    <w:p w14:paraId="1D975065" w14:textId="77777777" w:rsidR="005B015D" w:rsidRPr="00A0266B" w:rsidRDefault="005B015D" w:rsidP="005B015D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To deliver NHSHCs as part of the NHSHC service. </w:t>
      </w:r>
    </w:p>
    <w:p w14:paraId="50F3F36E" w14:textId="77777777" w:rsidR="005B015D" w:rsidRDefault="005B015D" w:rsidP="005B015D">
      <w:pPr>
        <w:jc w:val="center"/>
        <w:rPr>
          <w:rFonts w:cstheme="minorHAnsi"/>
          <w:b/>
          <w:bCs/>
          <w:color w:val="29B586"/>
          <w:sz w:val="24"/>
          <w:szCs w:val="24"/>
        </w:rPr>
      </w:pPr>
    </w:p>
    <w:p w14:paraId="39CE9A67" w14:textId="77777777" w:rsidR="005B015D" w:rsidRPr="00036291" w:rsidRDefault="005B015D" w:rsidP="005B015D">
      <w:pPr>
        <w:jc w:val="center"/>
        <w:rPr>
          <w:rFonts w:cstheme="minorHAnsi"/>
          <w:b/>
          <w:bCs/>
          <w:color w:val="29B586"/>
          <w:sz w:val="24"/>
          <w:szCs w:val="24"/>
        </w:rPr>
      </w:pPr>
      <w:r w:rsidRPr="00036291">
        <w:rPr>
          <w:rFonts w:cstheme="minorHAnsi"/>
          <w:b/>
          <w:bCs/>
          <w:color w:val="29B586"/>
          <w:sz w:val="24"/>
          <w:szCs w:val="24"/>
        </w:rPr>
        <w:t>PERSON SPECIFICATION</w:t>
      </w:r>
    </w:p>
    <w:p w14:paraId="46063A48" w14:textId="77777777" w:rsidR="005B015D" w:rsidRPr="00036291" w:rsidRDefault="005B015D" w:rsidP="005B015D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1. SKILLS &amp; ABILITIES </w:t>
      </w:r>
    </w:p>
    <w:p w14:paraId="77F6C654" w14:textId="77777777" w:rsidR="005B015D" w:rsidRPr="00040661" w:rsidRDefault="005B015D" w:rsidP="005B01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Knowledge of public health policy</w:t>
      </w:r>
      <w:r>
        <w:rPr>
          <w:rFonts w:ascii="Calibri" w:hAnsi="Calibri"/>
        </w:rPr>
        <w:t xml:space="preserve">, the wider </w:t>
      </w:r>
      <w:r w:rsidRPr="00040661">
        <w:rPr>
          <w:rFonts w:ascii="Calibri" w:hAnsi="Calibri"/>
        </w:rPr>
        <w:t>determinants of health and health promotion</w:t>
      </w:r>
      <w:r>
        <w:rPr>
          <w:rFonts w:ascii="Calibri" w:hAnsi="Calibri"/>
        </w:rPr>
        <w:t>,</w:t>
      </w:r>
      <w:r w:rsidRPr="00040661">
        <w:rPr>
          <w:rFonts w:ascii="Calibri" w:hAnsi="Calibri"/>
        </w:rPr>
        <w:t xml:space="preserve"> relat</w:t>
      </w:r>
      <w:r>
        <w:rPr>
          <w:rFonts w:ascii="Calibri" w:hAnsi="Calibri"/>
        </w:rPr>
        <w:t>ing</w:t>
      </w:r>
      <w:r w:rsidRPr="00040661">
        <w:rPr>
          <w:rFonts w:ascii="Calibri" w:hAnsi="Calibri"/>
        </w:rPr>
        <w:t xml:space="preserve"> to </w:t>
      </w:r>
      <w:r>
        <w:rPr>
          <w:rFonts w:ascii="Calibri" w:hAnsi="Calibri"/>
        </w:rPr>
        <w:t>long term health condition</w:t>
      </w:r>
      <w:r w:rsidRPr="00040661">
        <w:rPr>
          <w:rFonts w:ascii="Calibri" w:hAnsi="Calibri"/>
        </w:rPr>
        <w:t>.</w:t>
      </w:r>
    </w:p>
    <w:p w14:paraId="51236D1D" w14:textId="77777777" w:rsidR="005B015D" w:rsidRPr="00670953" w:rsidRDefault="005B015D" w:rsidP="005B01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Intermediate computer skills</w:t>
      </w:r>
      <w:r>
        <w:rPr>
          <w:rFonts w:ascii="Calibri" w:hAnsi="Calibri"/>
        </w:rPr>
        <w:t>.</w:t>
      </w:r>
    </w:p>
    <w:p w14:paraId="571DE141" w14:textId="77777777" w:rsidR="005B015D" w:rsidRPr="00040661" w:rsidRDefault="005B015D" w:rsidP="005B01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Ability to work independently and manage own workload; able to work effectively and supportively as a multi-disciplinary team member.</w:t>
      </w:r>
    </w:p>
    <w:p w14:paraId="30574DC9" w14:textId="77777777" w:rsidR="005B015D" w:rsidRPr="00040661" w:rsidRDefault="005B015D" w:rsidP="005B01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 xml:space="preserve">Excellent verbal and written communication skills in order effectively communicate with a wide range of individuals including </w:t>
      </w:r>
      <w:r>
        <w:rPr>
          <w:rFonts w:ascii="Calibri" w:hAnsi="Calibri"/>
        </w:rPr>
        <w:t>service users</w:t>
      </w:r>
      <w:r w:rsidRPr="00040661">
        <w:rPr>
          <w:rFonts w:ascii="Calibri" w:hAnsi="Calibri"/>
        </w:rPr>
        <w:t>, colleagues, and external partners.</w:t>
      </w:r>
    </w:p>
    <w:p w14:paraId="204FE353" w14:textId="77777777" w:rsidR="005B015D" w:rsidRPr="00040661" w:rsidRDefault="005B015D" w:rsidP="005B01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Proven planning, organisational and evaluation skills.</w:t>
      </w:r>
    </w:p>
    <w:p w14:paraId="33D0AFAF" w14:textId="77777777" w:rsidR="005B015D" w:rsidRPr="00B43E2A" w:rsidRDefault="005B015D" w:rsidP="005B01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Ability to deliver training specifically around NHSHC’s, MECC and smoking cessation and long term conditions/outpatient referrals.</w:t>
      </w:r>
    </w:p>
    <w:p w14:paraId="67F09FD1" w14:textId="77777777" w:rsidR="005B015D" w:rsidRPr="00CF6F35" w:rsidRDefault="005B015D" w:rsidP="005B015D">
      <w:pPr>
        <w:rPr>
          <w:rFonts w:cstheme="minorHAnsi"/>
          <w:b/>
          <w:color w:val="29B586"/>
        </w:rPr>
      </w:pPr>
    </w:p>
    <w:p w14:paraId="15300D90" w14:textId="77777777" w:rsidR="005B015D" w:rsidRDefault="005B015D" w:rsidP="005B015D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2. KNOWLEDGE </w:t>
      </w:r>
    </w:p>
    <w:p w14:paraId="6F8511B8" w14:textId="77777777" w:rsidR="005B015D" w:rsidRPr="002D24E7" w:rsidRDefault="005B015D" w:rsidP="005B015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t>K</w:t>
      </w:r>
      <w:r w:rsidRPr="002D24E7">
        <w:t xml:space="preserve">nowledge of the risks and harms of </w:t>
      </w:r>
      <w:r w:rsidRPr="00C06E85">
        <w:t>smoking</w:t>
      </w:r>
      <w:r>
        <w:t xml:space="preserve"> and CVD.</w:t>
      </w:r>
    </w:p>
    <w:p w14:paraId="5F05B9D3" w14:textId="77777777" w:rsidR="005B015D" w:rsidRPr="002D24E7" w:rsidRDefault="005B015D" w:rsidP="005B015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2D24E7">
        <w:t xml:space="preserve">Knowledge of local services and clinical </w:t>
      </w:r>
      <w:r>
        <w:t>p</w:t>
      </w:r>
      <w:r w:rsidRPr="002D24E7">
        <w:t>athways which are being referred / signposted to</w:t>
      </w:r>
      <w:r>
        <w:t>.</w:t>
      </w:r>
    </w:p>
    <w:p w14:paraId="79B6C8C3" w14:textId="77777777" w:rsidR="005B015D" w:rsidRDefault="005B015D" w:rsidP="005B015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3431B1">
        <w:rPr>
          <w:rFonts w:ascii="Calibri" w:hAnsi="Calibri"/>
        </w:rPr>
        <w:t xml:space="preserve">Insight and understanding regarding the </w:t>
      </w:r>
      <w:r>
        <w:rPr>
          <w:rFonts w:ascii="Calibri" w:hAnsi="Calibri"/>
        </w:rPr>
        <w:t xml:space="preserve">barriers of smoking cessation/NHSHC within the </w:t>
      </w:r>
      <w:r w:rsidRPr="003431B1">
        <w:rPr>
          <w:rFonts w:ascii="Calibri" w:hAnsi="Calibri"/>
        </w:rPr>
        <w:t xml:space="preserve">local communities across </w:t>
      </w:r>
      <w:r>
        <w:rPr>
          <w:rFonts w:ascii="Calibri" w:hAnsi="Calibri"/>
        </w:rPr>
        <w:t>Staffordshire.</w:t>
      </w:r>
    </w:p>
    <w:p w14:paraId="7440DD5E" w14:textId="77777777" w:rsidR="005B015D" w:rsidRPr="00F06ABC" w:rsidRDefault="005B015D" w:rsidP="005B015D">
      <w:pPr>
        <w:spacing w:before="100" w:beforeAutospacing="1" w:after="0" w:line="240" w:lineRule="auto"/>
        <w:ind w:left="720"/>
        <w:rPr>
          <w:rFonts w:eastAsia="Times New Roman" w:cstheme="minorHAnsi"/>
          <w:lang w:eastAsia="en-GB"/>
        </w:rPr>
      </w:pPr>
    </w:p>
    <w:p w14:paraId="77795B27" w14:textId="77777777" w:rsidR="005B015D" w:rsidRDefault="005B015D" w:rsidP="005B015D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3. EXPERIENCE </w:t>
      </w:r>
    </w:p>
    <w:p w14:paraId="05AAD8B0" w14:textId="77777777" w:rsidR="005B015D" w:rsidRPr="00040661" w:rsidRDefault="005B015D" w:rsidP="005B015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At least a </w:t>
      </w:r>
      <w:r w:rsidRPr="00C06E85">
        <w:t>minimum of 2 years’ experience</w:t>
      </w:r>
      <w:r w:rsidRPr="00040661">
        <w:t xml:space="preserve"> of working within </w:t>
      </w:r>
      <w:r>
        <w:t>a health care setting.</w:t>
      </w:r>
    </w:p>
    <w:p w14:paraId="0647929C" w14:textId="77777777" w:rsidR="005B015D" w:rsidRDefault="005B015D" w:rsidP="005B015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</w:t>
      </w:r>
      <w:r w:rsidRPr="00040661">
        <w:t xml:space="preserve">xperience </w:t>
      </w:r>
      <w:r>
        <w:t xml:space="preserve">with one to one or group delivery of a service provision. </w:t>
      </w:r>
    </w:p>
    <w:p w14:paraId="02D026C5" w14:textId="77777777" w:rsidR="005B015D" w:rsidRPr="000D7436" w:rsidRDefault="005B015D" w:rsidP="005B015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/>
        </w:rPr>
        <w:t>Being able to demonstrate putting</w:t>
      </w:r>
      <w:r w:rsidRPr="00040661">
        <w:rPr>
          <w:rFonts w:ascii="Calibri" w:hAnsi="Calibri"/>
        </w:rPr>
        <w:t xml:space="preserve"> </w:t>
      </w:r>
      <w:r>
        <w:rPr>
          <w:rFonts w:ascii="Calibri" w:hAnsi="Calibri"/>
        </w:rPr>
        <w:t>service users</w:t>
      </w:r>
      <w:r w:rsidRPr="00040661">
        <w:rPr>
          <w:rFonts w:ascii="Calibri" w:hAnsi="Calibri"/>
        </w:rPr>
        <w:t xml:space="preserve"> first and delivering a high-quality service.</w:t>
      </w:r>
    </w:p>
    <w:p w14:paraId="066BFA9C" w14:textId="77777777" w:rsidR="005B015D" w:rsidRPr="005B3FA9" w:rsidRDefault="005B015D" w:rsidP="005B015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/>
        </w:rPr>
        <w:t>Experience working with Stakeholders, specifically GPs and Pharmacies.</w:t>
      </w:r>
    </w:p>
    <w:p w14:paraId="7779D823" w14:textId="77777777" w:rsidR="005B015D" w:rsidRPr="00F46B11" w:rsidRDefault="005B015D" w:rsidP="005B015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/>
        </w:rPr>
        <w:t>Good knowledge of System one, EMIS and NHS App.</w:t>
      </w:r>
    </w:p>
    <w:p w14:paraId="1865A0A8" w14:textId="77777777" w:rsidR="005B015D" w:rsidRPr="004466FA" w:rsidRDefault="005B015D" w:rsidP="005B015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Evidence of being adaptable and quick thinking.</w:t>
      </w:r>
    </w:p>
    <w:p w14:paraId="0DD11198" w14:textId="77777777" w:rsidR="005B015D" w:rsidRPr="00FA570E" w:rsidRDefault="005B015D" w:rsidP="005B015D">
      <w:pPr>
        <w:pStyle w:val="ListParagraph"/>
        <w:ind w:left="426"/>
        <w:rPr>
          <w:rFonts w:cstheme="minorHAnsi"/>
          <w:b/>
          <w:color w:val="29B586"/>
          <w:sz w:val="24"/>
          <w:szCs w:val="24"/>
        </w:rPr>
      </w:pPr>
    </w:p>
    <w:p w14:paraId="289CAF6A" w14:textId="77777777" w:rsidR="005B015D" w:rsidRDefault="005B015D" w:rsidP="005B015D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4. QUALIFICATIONS </w:t>
      </w:r>
    </w:p>
    <w:p w14:paraId="1E023C05" w14:textId="77777777" w:rsidR="005B015D" w:rsidRDefault="005B015D" w:rsidP="005B015D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282143">
        <w:rPr>
          <w:rFonts w:ascii="Calibri" w:hAnsi="Calibri"/>
        </w:rPr>
        <w:t xml:space="preserve">Educated to degree level or equivalent demonstrable experience that qualifies, assures, and </w:t>
      </w:r>
      <w:r w:rsidRPr="00F8085F">
        <w:rPr>
          <w:rFonts w:ascii="Calibri" w:hAnsi="Calibri" w:cs="Calibri"/>
        </w:rPr>
        <w:t>satisfies ability to fulfil all aspects of this role.</w:t>
      </w:r>
      <w:r>
        <w:t xml:space="preserve">  </w:t>
      </w:r>
    </w:p>
    <w:p w14:paraId="56C53C5E" w14:textId="77777777" w:rsidR="005B015D" w:rsidRDefault="005B015D" w:rsidP="005B015D">
      <w:pPr>
        <w:pStyle w:val="ListParagraph"/>
        <w:spacing w:after="0" w:line="240" w:lineRule="auto"/>
        <w:jc w:val="both"/>
      </w:pPr>
    </w:p>
    <w:p w14:paraId="67A9D6F6" w14:textId="77777777" w:rsidR="005B015D" w:rsidRPr="00040661" w:rsidRDefault="005B015D" w:rsidP="005B015D">
      <w:pPr>
        <w:spacing w:after="200" w:line="276" w:lineRule="auto"/>
      </w:pPr>
      <w:r>
        <w:rPr>
          <w:rFonts w:cstheme="minorHAnsi"/>
          <w:b/>
          <w:color w:val="29B586"/>
          <w:sz w:val="24"/>
          <w:szCs w:val="24"/>
        </w:rPr>
        <w:t>5. DESIRABLES</w:t>
      </w:r>
    </w:p>
    <w:p w14:paraId="79A87C06" w14:textId="77777777" w:rsidR="005B015D" w:rsidRDefault="005B015D" w:rsidP="005B015D">
      <w:pPr>
        <w:pStyle w:val="ListParagraph"/>
        <w:numPr>
          <w:ilvl w:val="0"/>
          <w:numId w:val="1"/>
        </w:numPr>
        <w:spacing w:after="200" w:line="276" w:lineRule="auto"/>
      </w:pPr>
      <w:r w:rsidRPr="00040661">
        <w:t xml:space="preserve">NCSCT </w:t>
      </w:r>
      <w:r>
        <w:t>S</w:t>
      </w:r>
      <w:r w:rsidRPr="00040661">
        <w:t>moking</w:t>
      </w:r>
      <w:r>
        <w:t xml:space="preserve"> P</w:t>
      </w:r>
      <w:r w:rsidRPr="00040661">
        <w:t>ractitioner registered</w:t>
      </w:r>
      <w:r>
        <w:t xml:space="preserve"> (or willingness to obtain this – training will be provided).</w:t>
      </w:r>
    </w:p>
    <w:p w14:paraId="4FAAD828" w14:textId="77777777" w:rsidR="005B015D" w:rsidRDefault="005B015D" w:rsidP="005B015D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NCSCT VBA training modules </w:t>
      </w:r>
    </w:p>
    <w:p w14:paraId="6833589C" w14:textId="77777777" w:rsidR="005B015D" w:rsidRDefault="005B015D" w:rsidP="005B015D">
      <w:pPr>
        <w:pStyle w:val="ListParagraph"/>
        <w:numPr>
          <w:ilvl w:val="0"/>
          <w:numId w:val="1"/>
        </w:numPr>
        <w:spacing w:after="200" w:line="276" w:lineRule="auto"/>
      </w:pPr>
      <w:r>
        <w:t>Making Every Contact Count (MECC) Training</w:t>
      </w:r>
    </w:p>
    <w:p w14:paraId="14DB4FF6" w14:textId="77777777" w:rsidR="005B015D" w:rsidRDefault="005B015D" w:rsidP="005B015D">
      <w:pPr>
        <w:pStyle w:val="ListParagraph"/>
        <w:numPr>
          <w:ilvl w:val="0"/>
          <w:numId w:val="1"/>
        </w:numPr>
        <w:spacing w:after="200" w:line="276" w:lineRule="auto"/>
      </w:pPr>
      <w:r>
        <w:t>COM-B Training</w:t>
      </w:r>
    </w:p>
    <w:p w14:paraId="3C974A70" w14:textId="77777777" w:rsidR="005B015D" w:rsidRDefault="005B015D" w:rsidP="005B015D">
      <w:pPr>
        <w:pStyle w:val="ListParagraph"/>
        <w:numPr>
          <w:ilvl w:val="0"/>
          <w:numId w:val="1"/>
        </w:numPr>
        <w:spacing w:after="200" w:line="276" w:lineRule="auto"/>
      </w:pPr>
      <w:r>
        <w:t>NHSHC Trained</w:t>
      </w:r>
    </w:p>
    <w:p w14:paraId="130F7BC3" w14:textId="77777777" w:rsidR="005B015D" w:rsidRDefault="005B015D" w:rsidP="005B015D">
      <w:pPr>
        <w:pStyle w:val="ListParagraph"/>
        <w:spacing w:after="200" w:line="276" w:lineRule="auto"/>
      </w:pPr>
    </w:p>
    <w:p w14:paraId="540BAFD8" w14:textId="77777777" w:rsidR="005B015D" w:rsidRDefault="005B015D" w:rsidP="005B015D">
      <w:pPr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/>
          <w:color w:val="29B586"/>
          <w:sz w:val="24"/>
          <w:szCs w:val="24"/>
        </w:rPr>
        <w:lastRenderedPageBreak/>
        <w:t>6</w:t>
      </w:r>
      <w:r w:rsidRPr="00036291">
        <w:rPr>
          <w:rFonts w:cstheme="minorHAnsi"/>
          <w:b/>
          <w:color w:val="29B586"/>
          <w:sz w:val="24"/>
          <w:szCs w:val="24"/>
        </w:rPr>
        <w:t xml:space="preserve">. SPECIAL CONDITIONS </w:t>
      </w:r>
    </w:p>
    <w:p w14:paraId="5F65E0A9" w14:textId="77777777" w:rsidR="005B015D" w:rsidRDefault="005B015D" w:rsidP="005B015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 xml:space="preserve">Highly motivated self-starter with resilience, determination and the ability to </w:t>
      </w:r>
      <w:r>
        <w:rPr>
          <w:rFonts w:ascii="Calibri" w:hAnsi="Calibri"/>
        </w:rPr>
        <w:t>support service users throughout the programme</w:t>
      </w:r>
      <w:r w:rsidRPr="00B15C9E">
        <w:rPr>
          <w:rFonts w:ascii="Calibri" w:hAnsi="Calibri"/>
        </w:rPr>
        <w:t xml:space="preserve">. </w:t>
      </w:r>
    </w:p>
    <w:p w14:paraId="6268A283" w14:textId="77777777" w:rsidR="005B015D" w:rsidRPr="00D561FE" w:rsidRDefault="005B015D" w:rsidP="005B01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/>
        </w:rPr>
      </w:pPr>
      <w:r w:rsidRPr="00040661">
        <w:rPr>
          <w:rFonts w:ascii="Calibri" w:hAnsi="Calibri"/>
        </w:rPr>
        <w:t>Good presentation of self: enthusiastic, innovative and flexible.</w:t>
      </w:r>
    </w:p>
    <w:p w14:paraId="632F63BD" w14:textId="77777777" w:rsidR="005B015D" w:rsidRPr="00B15C9E" w:rsidRDefault="005B015D" w:rsidP="005B015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 xml:space="preserve">Role </w:t>
      </w:r>
      <w:r>
        <w:rPr>
          <w:rFonts w:ascii="Calibri" w:hAnsi="Calibri"/>
        </w:rPr>
        <w:t xml:space="preserve">may </w:t>
      </w:r>
      <w:r w:rsidRPr="00B15C9E">
        <w:rPr>
          <w:rFonts w:ascii="Calibri" w:hAnsi="Calibri"/>
        </w:rPr>
        <w:t xml:space="preserve">incorporate evening / weekend working, with variable levels of travel across </w:t>
      </w:r>
      <w:r>
        <w:rPr>
          <w:rFonts w:ascii="Calibri" w:hAnsi="Calibri"/>
        </w:rPr>
        <w:t>Staffordshire, for clinics and promotional events.</w:t>
      </w:r>
      <w:r w:rsidRPr="00B15C9E">
        <w:rPr>
          <w:rFonts w:ascii="Calibri" w:hAnsi="Calibri"/>
        </w:rPr>
        <w:t xml:space="preserve"> </w:t>
      </w:r>
    </w:p>
    <w:p w14:paraId="2C1235EF" w14:textId="77777777" w:rsidR="005B015D" w:rsidRPr="00B15C9E" w:rsidRDefault="005B015D" w:rsidP="005B015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>Full UK Driving licence and access to a car for work</w:t>
      </w:r>
      <w:r>
        <w:rPr>
          <w:rFonts w:ascii="Calibri" w:hAnsi="Calibri"/>
        </w:rPr>
        <w:t>,</w:t>
      </w:r>
      <w:r w:rsidRPr="00B15C9E">
        <w:rPr>
          <w:rFonts w:ascii="Calibri" w:hAnsi="Calibri"/>
        </w:rPr>
        <w:t xml:space="preserve"> with ‘business purposes’ insurance. </w:t>
      </w:r>
    </w:p>
    <w:p w14:paraId="51ABD75B" w14:textId="77777777" w:rsidR="005B015D" w:rsidRPr="00B15C9E" w:rsidRDefault="005B015D" w:rsidP="005B015D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B15C9E">
        <w:rPr>
          <w:rFonts w:ascii="Calibri" w:hAnsi="Calibri"/>
        </w:rPr>
        <w:t xml:space="preserve">This post involves working with vulnerable adults and as such the post holder will </w:t>
      </w:r>
      <w:r>
        <w:rPr>
          <w:rFonts w:ascii="Calibri" w:hAnsi="Calibri"/>
        </w:rPr>
        <w:t>require</w:t>
      </w:r>
      <w:r w:rsidRPr="00B15C9E">
        <w:rPr>
          <w:rFonts w:ascii="Calibri" w:hAnsi="Calibri"/>
        </w:rPr>
        <w:t xml:space="preserve"> a disclosure of criminal records at an enhanced level (DBS).  </w:t>
      </w:r>
    </w:p>
    <w:p w14:paraId="4871AD7A" w14:textId="77777777" w:rsidR="005B015D" w:rsidRPr="00FA570E" w:rsidRDefault="005B015D" w:rsidP="005B015D">
      <w:pPr>
        <w:pStyle w:val="ListParagraph"/>
        <w:ind w:left="426"/>
        <w:rPr>
          <w:rFonts w:cstheme="minorHAnsi"/>
          <w:b/>
          <w:color w:val="29B586"/>
          <w:sz w:val="24"/>
          <w:szCs w:val="24"/>
        </w:rPr>
      </w:pPr>
    </w:p>
    <w:p w14:paraId="4C18FEFB" w14:textId="77777777" w:rsidR="005B015D" w:rsidRPr="00036291" w:rsidRDefault="005B015D" w:rsidP="005B015D">
      <w:pPr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/>
          <w:color w:val="29B586"/>
          <w:sz w:val="24"/>
          <w:szCs w:val="24"/>
        </w:rPr>
        <w:t>7</w:t>
      </w:r>
      <w:r w:rsidRPr="00036291">
        <w:rPr>
          <w:rFonts w:cstheme="minorHAnsi"/>
          <w:b/>
          <w:color w:val="29B586"/>
          <w:sz w:val="24"/>
          <w:szCs w:val="24"/>
        </w:rPr>
        <w:t xml:space="preserve">. SAFEGUARDING </w:t>
      </w:r>
    </w:p>
    <w:p w14:paraId="75FABEF8" w14:textId="77777777" w:rsidR="005B015D" w:rsidRPr="00F06ABC" w:rsidRDefault="005B015D" w:rsidP="005B015D">
      <w:pPr>
        <w:spacing w:after="270" w:line="248" w:lineRule="auto"/>
        <w:ind w:right="9"/>
        <w:jc w:val="both"/>
        <w:rPr>
          <w:rFonts w:cstheme="minorHAnsi"/>
          <w:color w:val="29B586"/>
        </w:rPr>
      </w:pPr>
      <w:r w:rsidRPr="00F06ABC">
        <w:rPr>
          <w:rFonts w:cstheme="minorHAnsi"/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 w:rsidRPr="00F06ABC">
        <w:rPr>
          <w:rFonts w:cstheme="minorHAnsi"/>
          <w:color w:val="29B586"/>
        </w:rPr>
        <w:t xml:space="preserve"> </w:t>
      </w:r>
    </w:p>
    <w:p w14:paraId="0E3F623A" w14:textId="77777777" w:rsidR="005B015D" w:rsidRDefault="005B015D" w:rsidP="005B015D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  <w:r>
        <w:rPr>
          <w:lang w:val="en-US"/>
        </w:rPr>
        <w:t>FITNESS TO PRACTISE</w:t>
      </w:r>
    </w:p>
    <w:p w14:paraId="30A7F70E" w14:textId="77777777" w:rsidR="005B015D" w:rsidRDefault="005B015D" w:rsidP="005B015D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36BD9F77" w14:textId="77777777" w:rsidR="005B015D" w:rsidRDefault="005B015D" w:rsidP="005B015D">
      <w:pPr>
        <w:pStyle w:val="ListParagraph"/>
        <w:numPr>
          <w:ilvl w:val="0"/>
          <w:numId w:val="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239B67BB" w14:textId="77777777" w:rsidR="005B015D" w:rsidRDefault="005B015D" w:rsidP="005B015D">
      <w:pPr>
        <w:pStyle w:val="ListParagraph"/>
        <w:numPr>
          <w:ilvl w:val="0"/>
          <w:numId w:val="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1BE7400F" w14:textId="77777777" w:rsidR="005B015D" w:rsidRDefault="005B015D" w:rsidP="005B015D">
      <w:pPr>
        <w:pStyle w:val="ListParagraph"/>
        <w:numPr>
          <w:ilvl w:val="0"/>
          <w:numId w:val="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11915219" w14:textId="77777777" w:rsidR="005B015D" w:rsidRDefault="005B015D" w:rsidP="005B015D">
      <w:pPr>
        <w:pStyle w:val="ListParagraph"/>
        <w:numPr>
          <w:ilvl w:val="0"/>
          <w:numId w:val="3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0F0749F9" w14:textId="77777777" w:rsidR="005B015D" w:rsidRPr="0080481A" w:rsidRDefault="005B015D" w:rsidP="005B015D">
      <w:pPr>
        <w:spacing w:after="0" w:line="240" w:lineRule="auto"/>
        <w:ind w:right="11"/>
        <w:jc w:val="both"/>
        <w:rPr>
          <w:lang w:val="en-US"/>
        </w:rPr>
      </w:pPr>
    </w:p>
    <w:p w14:paraId="25AD9479" w14:textId="77777777" w:rsidR="005B015D" w:rsidRPr="00913590" w:rsidRDefault="005B015D" w:rsidP="005B015D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bookmarkEnd w:id="1"/>
    <w:bookmarkEnd w:id="2"/>
    <w:bookmarkEnd w:id="3"/>
    <w:p w14:paraId="0F25B695" w14:textId="77777777" w:rsidR="005B015D" w:rsidRDefault="005B015D" w:rsidP="005B015D">
      <w:pPr>
        <w:rPr>
          <w:rStyle w:val="Hyperlink"/>
          <w:color w:val="auto"/>
        </w:rPr>
      </w:pPr>
    </w:p>
    <w:p w14:paraId="2EE44034" w14:textId="77777777" w:rsidR="00F24FD0" w:rsidRDefault="00F24FD0"/>
    <w:sectPr w:rsidR="00F24FD0" w:rsidSect="005B015D">
      <w:headerReference w:type="default" r:id="rId5"/>
      <w:footerReference w:type="default" r:id="rId6"/>
      <w:pgSz w:w="11906" w:h="16838"/>
      <w:pgMar w:top="1304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3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1C1FD" w14:textId="77777777" w:rsidR="005B015D" w:rsidRDefault="005B01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2BEA57" w14:textId="77777777" w:rsidR="005B015D" w:rsidRDefault="005B01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1D7E" w14:textId="77777777" w:rsidR="005B015D" w:rsidRDefault="005B015D" w:rsidP="00414D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4002"/>
    <w:multiLevelType w:val="hybridMultilevel"/>
    <w:tmpl w:val="25185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4536B2"/>
    <w:multiLevelType w:val="hybridMultilevel"/>
    <w:tmpl w:val="37669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21411">
    <w:abstractNumId w:val="0"/>
  </w:num>
  <w:num w:numId="2" w16cid:durableId="512645654">
    <w:abstractNumId w:val="2"/>
  </w:num>
  <w:num w:numId="3" w16cid:durableId="127921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5D"/>
    <w:rsid w:val="0035189A"/>
    <w:rsid w:val="005B015D"/>
    <w:rsid w:val="00834D94"/>
    <w:rsid w:val="00F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766C1"/>
  <w15:chartTrackingRefBased/>
  <w15:docId w15:val="{83F07D74-C73E-4AE4-8A46-493CBC45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15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1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15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0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15D"/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5B015D"/>
  </w:style>
  <w:style w:type="character" w:customStyle="1" w:styleId="eop">
    <w:name w:val="eop"/>
    <w:basedOn w:val="DefaultParagraphFont"/>
    <w:rsid w:val="005B015D"/>
  </w:style>
  <w:style w:type="paragraph" w:customStyle="1" w:styleId="paragraph">
    <w:name w:val="paragraph"/>
    <w:basedOn w:val="Normal"/>
    <w:rsid w:val="005B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B01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5068</Characters>
  <Application>Microsoft Office Word</Application>
  <DocSecurity>0</DocSecurity>
  <Lines>117</Lines>
  <Paragraphs>73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Nicholas | Everyone Health</dc:creator>
  <cp:keywords/>
  <dc:description/>
  <cp:lastModifiedBy>Viv Nicholas | Everyone Health</cp:lastModifiedBy>
  <cp:revision>1</cp:revision>
  <dcterms:created xsi:type="dcterms:W3CDTF">2025-10-23T13:02:00Z</dcterms:created>
  <dcterms:modified xsi:type="dcterms:W3CDTF">2025-10-23T13:03:00Z</dcterms:modified>
</cp:coreProperties>
</file>